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9788" w14:textId="576C0A64" w:rsidR="0005603B" w:rsidRPr="0005603B" w:rsidRDefault="00F121FF" w:rsidP="0059282D">
      <w:pPr>
        <w:keepNext/>
        <w:keepLines/>
        <w:spacing w:before="200" w:after="60"/>
        <w:outlineLvl w:val="2"/>
        <w:rPr>
          <w:rFonts w:asciiTheme="minorHAnsi" w:eastAsia="Times New Roman" w:hAnsiTheme="minorHAnsi" w:cstheme="minorHAnsi"/>
          <w:b/>
          <w:bCs/>
          <w:color w:val="000000"/>
          <w:sz w:val="28"/>
          <w:szCs w:val="28"/>
          <w:lang w:eastAsia="sv-SE"/>
        </w:rPr>
      </w:pPr>
      <w:r>
        <w:rPr>
          <w:rFonts w:asciiTheme="minorHAnsi" w:eastAsia="Times New Roman" w:hAnsiTheme="minorHAnsi" w:cstheme="minorHAnsi"/>
          <w:b/>
          <w:bCs/>
          <w:color w:val="000000"/>
          <w:sz w:val="28"/>
          <w:szCs w:val="28"/>
          <w:lang w:eastAsia="sv-SE"/>
        </w:rPr>
        <w:t>Lokal rutin för verksamhet/enhet:</w:t>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Pr>
          <w:rFonts w:asciiTheme="minorHAnsi" w:eastAsia="Times New Roman" w:hAnsiTheme="minorHAnsi" w:cstheme="minorHAnsi"/>
          <w:b/>
          <w:bCs/>
          <w:color w:val="000000"/>
          <w:sz w:val="28"/>
          <w:szCs w:val="28"/>
          <w:lang w:eastAsia="sv-SE"/>
        </w:rPr>
        <w:softHyphen/>
      </w:r>
      <w:r w:rsidR="00E21633">
        <w:rPr>
          <w:rFonts w:asciiTheme="minorHAnsi" w:eastAsia="Times New Roman" w:hAnsiTheme="minorHAnsi" w:cstheme="minorHAnsi"/>
          <w:b/>
          <w:bCs/>
          <w:color w:val="000000"/>
          <w:sz w:val="28"/>
          <w:szCs w:val="28"/>
          <w:lang w:eastAsia="sv-SE"/>
        </w:rPr>
        <w:t xml:space="preserve"> </w:t>
      </w:r>
      <w:r w:rsidR="00E21633" w:rsidRPr="00E21633">
        <w:rPr>
          <w:rFonts w:asciiTheme="minorHAnsi" w:eastAsia="Times New Roman" w:hAnsiTheme="minorHAnsi" w:cstheme="minorHAnsi"/>
          <w:b/>
          <w:bCs/>
          <w:color w:val="FF0000"/>
          <w:sz w:val="28"/>
          <w:szCs w:val="28"/>
          <w:lang w:eastAsia="sv-SE"/>
        </w:rPr>
        <w:t>XX</w:t>
      </w:r>
    </w:p>
    <w:p w14:paraId="722F612B" w14:textId="312AE317" w:rsidR="00E21633" w:rsidRDefault="00F121FF" w:rsidP="00E21633">
      <w:pPr>
        <w:keepNext/>
        <w:keepLines/>
        <w:spacing w:before="200" w:after="60"/>
        <w:outlineLvl w:val="2"/>
        <w:rPr>
          <w:rFonts w:ascii="Georgia" w:eastAsia="Times New Roman" w:hAnsi="Georgia" w:cstheme="minorHAnsi"/>
          <w:sz w:val="24"/>
          <w:szCs w:val="24"/>
          <w:lang w:eastAsia="sv-SE"/>
        </w:rPr>
      </w:pPr>
      <w:r w:rsidRPr="00E21633">
        <w:rPr>
          <w:rFonts w:ascii="Georgia" w:hAnsi="Georgia" w:cstheme="minorHAnsi"/>
          <w:sz w:val="24"/>
          <w:szCs w:val="24"/>
        </w:rPr>
        <w:t>Lokal rutin är ett komplement till MAS rutin för läkemedelshantering.</w:t>
      </w:r>
      <w:r w:rsidR="00E21633" w:rsidRPr="00E21633">
        <w:rPr>
          <w:rFonts w:ascii="Georgia" w:eastAsia="Times New Roman" w:hAnsi="Georgia" w:cstheme="minorHAnsi"/>
          <w:color w:val="FF0000"/>
          <w:sz w:val="24"/>
          <w:szCs w:val="24"/>
          <w:lang w:eastAsia="sv-SE"/>
        </w:rPr>
        <w:t xml:space="preserve"> ”Röd text= anpassa efter respektive verksamhet”. </w:t>
      </w:r>
      <w:r w:rsidR="00E21633" w:rsidRPr="00E21633">
        <w:rPr>
          <w:rFonts w:ascii="Georgia" w:eastAsia="Times New Roman" w:hAnsi="Georgia" w:cstheme="minorHAnsi"/>
          <w:sz w:val="24"/>
          <w:szCs w:val="24"/>
          <w:lang w:eastAsia="sv-SE"/>
        </w:rPr>
        <w:t>När rutinen är klar görs all text svart.</w:t>
      </w:r>
    </w:p>
    <w:p w14:paraId="5246A133" w14:textId="77777777" w:rsidR="006303AE" w:rsidRPr="008357E1" w:rsidRDefault="006303AE" w:rsidP="006303AE">
      <w:pPr>
        <w:numPr>
          <w:ilvl w:val="0"/>
          <w:numId w:val="40"/>
        </w:numPr>
        <w:spacing w:after="0"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Lokal rutin för läkemedelshanteringen ska för de olika momenten i läkemedelshanteringen beskriva: vad görs, vem gör det, hur görs det och när görs det.</w:t>
      </w:r>
    </w:p>
    <w:p w14:paraId="7AA2F478" w14:textId="77777777" w:rsidR="006303AE" w:rsidRPr="008357E1" w:rsidRDefault="006303AE" w:rsidP="006303AE">
      <w:pPr>
        <w:numPr>
          <w:ilvl w:val="0"/>
          <w:numId w:val="40"/>
        </w:numPr>
        <w:spacing w:after="0"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I lokal rutin ska tydliggörande gällande syrgasbehandling ingå ex. beställning och mottagande. Se oxygenbehandling utanför slutenvården" i "Vårdhandboken": www.vardhandboken.se.</w:t>
      </w:r>
    </w:p>
    <w:p w14:paraId="5889A2B8" w14:textId="7FF3D7BC" w:rsidR="006303AE" w:rsidRPr="008357E1" w:rsidRDefault="006303AE" w:rsidP="006303AE">
      <w:pPr>
        <w:numPr>
          <w:ilvl w:val="0"/>
          <w:numId w:val="40"/>
        </w:numPr>
        <w:spacing w:after="0" w:line="240" w:lineRule="auto"/>
        <w:rPr>
          <w:rFonts w:ascii="Georgia" w:eastAsia="Times New Roman" w:hAnsi="Georgia" w:cstheme="minorHAnsi"/>
          <w:sz w:val="24"/>
          <w:szCs w:val="24"/>
          <w:lang w:eastAsia="sv-SE"/>
        </w:rPr>
      </w:pPr>
      <w:r>
        <w:rPr>
          <w:rFonts w:ascii="Georgia" w:eastAsia="Times New Roman" w:hAnsi="Georgia" w:cstheme="minorHAnsi"/>
          <w:sz w:val="24"/>
          <w:szCs w:val="24"/>
          <w:lang w:eastAsia="sv-SE"/>
        </w:rPr>
        <w:t>MAS rutin och l</w:t>
      </w:r>
      <w:r w:rsidRPr="008357E1">
        <w:rPr>
          <w:rFonts w:ascii="Georgia" w:eastAsia="Times New Roman" w:hAnsi="Georgia" w:cstheme="minorHAnsi"/>
          <w:sz w:val="24"/>
          <w:szCs w:val="24"/>
          <w:lang w:eastAsia="sv-SE"/>
        </w:rPr>
        <w:t xml:space="preserve">okal rutin </w:t>
      </w:r>
      <w:r>
        <w:rPr>
          <w:rFonts w:ascii="Georgia" w:eastAsia="Times New Roman" w:hAnsi="Georgia" w:cstheme="minorHAnsi"/>
          <w:sz w:val="24"/>
          <w:szCs w:val="24"/>
          <w:lang w:eastAsia="sv-SE"/>
        </w:rPr>
        <w:t>s</w:t>
      </w:r>
      <w:r w:rsidRPr="008357E1">
        <w:rPr>
          <w:rFonts w:ascii="Georgia" w:eastAsia="Times New Roman" w:hAnsi="Georgia" w:cstheme="minorHAnsi"/>
          <w:sz w:val="24"/>
          <w:szCs w:val="24"/>
          <w:lang w:eastAsia="sv-SE"/>
        </w:rPr>
        <w:t xml:space="preserve">ka vara känd av alla som hanterar läkemedel och följas. Den ska ingå i introduktionen av nya sjuksköterskor. De delar som gäller delegerad </w:t>
      </w:r>
      <w:r>
        <w:rPr>
          <w:rFonts w:ascii="Georgia" w:eastAsia="Times New Roman" w:hAnsi="Georgia" w:cstheme="minorHAnsi"/>
          <w:sz w:val="24"/>
          <w:szCs w:val="24"/>
          <w:lang w:eastAsia="sv-SE"/>
        </w:rPr>
        <w:t>omsorgs</w:t>
      </w:r>
      <w:r w:rsidRPr="008357E1">
        <w:rPr>
          <w:rFonts w:ascii="Georgia" w:eastAsia="Times New Roman" w:hAnsi="Georgia" w:cstheme="minorHAnsi"/>
          <w:sz w:val="24"/>
          <w:szCs w:val="24"/>
          <w:lang w:eastAsia="sv-SE"/>
        </w:rPr>
        <w:t>personal ska ingå i delegeringsutbildningen.</w:t>
      </w:r>
    </w:p>
    <w:p w14:paraId="333441E3" w14:textId="77777777" w:rsidR="006303AE" w:rsidRPr="008357E1" w:rsidRDefault="006303AE" w:rsidP="006303AE">
      <w:pPr>
        <w:numPr>
          <w:ilvl w:val="0"/>
          <w:numId w:val="40"/>
        </w:numPr>
        <w:spacing w:after="0"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Lokal rutin för läkemedelshanteringen ska skickas till den som ska utföra kvalitetsgranskningen senast 10 dagar före granskning.</w:t>
      </w:r>
    </w:p>
    <w:p w14:paraId="76D08185" w14:textId="77777777" w:rsidR="006303AE" w:rsidRPr="008357E1" w:rsidRDefault="006303AE" w:rsidP="006303AE">
      <w:pPr>
        <w:numPr>
          <w:ilvl w:val="0"/>
          <w:numId w:val="40"/>
        </w:numPr>
        <w:spacing w:after="0"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Lokal rutin ska godkännas av MAS.</w:t>
      </w:r>
    </w:p>
    <w:p w14:paraId="5556B389" w14:textId="77777777" w:rsidR="006303AE" w:rsidRPr="00E21633" w:rsidRDefault="006303AE" w:rsidP="00E21633">
      <w:pPr>
        <w:keepNext/>
        <w:keepLines/>
        <w:spacing w:before="200" w:after="60"/>
        <w:outlineLvl w:val="2"/>
        <w:rPr>
          <w:rFonts w:ascii="Georgia" w:eastAsia="Times New Roman" w:hAnsi="Georgia" w:cstheme="minorHAnsi"/>
          <w:color w:val="FF0000"/>
          <w:sz w:val="24"/>
          <w:szCs w:val="24"/>
          <w:lang w:eastAsia="sv-SE"/>
        </w:rPr>
      </w:pPr>
    </w:p>
    <w:p w14:paraId="6767F804" w14:textId="177EE977" w:rsidR="00EF0D3C" w:rsidRPr="00160A37" w:rsidRDefault="00EF0D3C" w:rsidP="00EF0D3C">
      <w:pPr>
        <w:pStyle w:val="Rubrik1"/>
        <w:rPr>
          <w:rFonts w:asciiTheme="minorHAnsi" w:hAnsiTheme="minorHAnsi" w:cstheme="minorHAnsi"/>
          <w:color w:val="auto"/>
        </w:rPr>
      </w:pPr>
      <w:bookmarkStart w:id="0" w:name="_Toc114659274"/>
      <w:r w:rsidRPr="00160A37">
        <w:rPr>
          <w:rFonts w:asciiTheme="minorHAnsi" w:hAnsiTheme="minorHAnsi" w:cstheme="minorHAnsi"/>
          <w:color w:val="auto"/>
        </w:rPr>
        <w:t>Ansvar</w:t>
      </w:r>
      <w:bookmarkEnd w:id="0"/>
      <w:r w:rsidR="00A36A88">
        <w:rPr>
          <w:rFonts w:asciiTheme="minorHAnsi" w:hAnsiTheme="minorHAnsi" w:cstheme="minorHAnsi"/>
          <w:color w:val="auto"/>
        </w:rPr>
        <w:t>iga</w:t>
      </w:r>
    </w:p>
    <w:p w14:paraId="69B5232F" w14:textId="71C0BC5C" w:rsidR="00EF0D3C" w:rsidRPr="00A36A88" w:rsidRDefault="00A36A88" w:rsidP="00EF0D3C">
      <w:pPr>
        <w:pStyle w:val="Rubrik2"/>
        <w:rPr>
          <w:rFonts w:ascii="Georgia" w:hAnsi="Georgia" w:cstheme="minorHAnsi"/>
          <w:b w:val="0"/>
          <w:bCs w:val="0"/>
        </w:rPr>
      </w:pPr>
      <w:bookmarkStart w:id="1" w:name="_Toc114659275"/>
      <w:r w:rsidRPr="00A36A88">
        <w:rPr>
          <w:rFonts w:ascii="Georgia" w:hAnsi="Georgia" w:cstheme="minorHAnsi"/>
          <w:b w:val="0"/>
          <w:bCs w:val="0"/>
        </w:rPr>
        <w:t>V</w:t>
      </w:r>
      <w:r w:rsidR="00EF0D3C" w:rsidRPr="00A36A88">
        <w:rPr>
          <w:rFonts w:ascii="Georgia" w:hAnsi="Georgia" w:cstheme="minorHAnsi"/>
          <w:b w:val="0"/>
          <w:bCs w:val="0"/>
        </w:rPr>
        <w:t>erksamhet</w:t>
      </w:r>
      <w:r w:rsidR="00160A37" w:rsidRPr="00A36A88">
        <w:rPr>
          <w:rFonts w:ascii="Georgia" w:hAnsi="Georgia" w:cstheme="minorHAnsi"/>
          <w:b w:val="0"/>
          <w:bCs w:val="0"/>
        </w:rPr>
        <w:t>schef/Enhetschef</w:t>
      </w:r>
      <w:r w:rsidR="00EF0D3C" w:rsidRPr="00A36A88">
        <w:rPr>
          <w:rFonts w:ascii="Georgia" w:hAnsi="Georgia" w:cstheme="minorHAnsi"/>
          <w:b w:val="0"/>
          <w:bCs w:val="0"/>
        </w:rPr>
        <w:t>:</w:t>
      </w:r>
      <w:bookmarkEnd w:id="1"/>
      <w:r w:rsidRPr="00A36A88">
        <w:rPr>
          <w:rFonts w:ascii="Georgia" w:hAnsi="Georgia" w:cstheme="minorHAnsi"/>
          <w:b w:val="0"/>
          <w:bCs w:val="0"/>
        </w:rPr>
        <w:t xml:space="preserve"> </w:t>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00E21633" w:rsidRPr="00E21633">
        <w:rPr>
          <w:rFonts w:ascii="Georgia" w:hAnsi="Georgia" w:cstheme="minorHAnsi"/>
          <w:b w:val="0"/>
          <w:bCs w:val="0"/>
          <w:color w:val="FF0000"/>
        </w:rPr>
        <w:t>XX</w:t>
      </w:r>
    </w:p>
    <w:p w14:paraId="28309908" w14:textId="4C42D364" w:rsidR="00A36A88" w:rsidRPr="00A36A88" w:rsidRDefault="00A36A88" w:rsidP="00A36A88">
      <w:pPr>
        <w:pStyle w:val="Rubrik2"/>
        <w:rPr>
          <w:rFonts w:ascii="Georgia" w:hAnsi="Georgia" w:cstheme="minorHAnsi"/>
          <w:b w:val="0"/>
          <w:bCs w:val="0"/>
        </w:rPr>
      </w:pPr>
      <w:r w:rsidRPr="00A36A88">
        <w:rPr>
          <w:rFonts w:ascii="Georgia" w:hAnsi="Georgia" w:cstheme="minorHAnsi"/>
          <w:b w:val="0"/>
          <w:bCs w:val="0"/>
        </w:rPr>
        <w:t xml:space="preserve">Verksamhetschef enligt HSL: </w:t>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Pr="00A36A88">
        <w:rPr>
          <w:rFonts w:ascii="Georgia" w:hAnsi="Georgia" w:cstheme="minorHAnsi"/>
          <w:b w:val="0"/>
          <w:bCs w:val="0"/>
        </w:rPr>
        <w:softHyphen/>
      </w:r>
      <w:r w:rsidR="00E21633" w:rsidRPr="00E21633">
        <w:rPr>
          <w:rFonts w:ascii="Georgia" w:hAnsi="Georgia" w:cstheme="minorHAnsi"/>
          <w:b w:val="0"/>
          <w:bCs w:val="0"/>
          <w:color w:val="FF0000"/>
        </w:rPr>
        <w:t>XX</w:t>
      </w:r>
    </w:p>
    <w:p w14:paraId="6299749B" w14:textId="5811E074" w:rsidR="00EF0D3C" w:rsidRPr="00A36A88" w:rsidRDefault="00EF0D3C" w:rsidP="00EF0D3C">
      <w:pPr>
        <w:pStyle w:val="Rubrik3"/>
        <w:rPr>
          <w:rFonts w:ascii="Georgia" w:hAnsi="Georgia" w:cstheme="minorHAnsi"/>
          <w:b w:val="0"/>
          <w:bCs w:val="0"/>
          <w:sz w:val="24"/>
          <w:szCs w:val="24"/>
        </w:rPr>
      </w:pPr>
      <w:bookmarkStart w:id="2" w:name="_Toc114659277"/>
      <w:r w:rsidRPr="00A36A88">
        <w:rPr>
          <w:rFonts w:ascii="Georgia" w:hAnsi="Georgia" w:cstheme="minorHAnsi"/>
          <w:b w:val="0"/>
          <w:bCs w:val="0"/>
          <w:i w:val="0"/>
          <w:iCs/>
          <w:sz w:val="24"/>
          <w:szCs w:val="24"/>
        </w:rPr>
        <w:t>Sjuksköterska ansvarig för läkemedelsförråd</w:t>
      </w:r>
      <w:r w:rsidRPr="00A36A88">
        <w:rPr>
          <w:rFonts w:ascii="Georgia" w:hAnsi="Georgia" w:cstheme="minorHAnsi"/>
          <w:b w:val="0"/>
          <w:bCs w:val="0"/>
          <w:sz w:val="24"/>
          <w:szCs w:val="24"/>
        </w:rPr>
        <w:t>:</w:t>
      </w:r>
      <w:bookmarkEnd w:id="2"/>
      <w:r w:rsidR="00E21633">
        <w:rPr>
          <w:rFonts w:ascii="Georgia" w:hAnsi="Georgia" w:cstheme="minorHAnsi"/>
          <w:b w:val="0"/>
          <w:bCs w:val="0"/>
          <w:sz w:val="24"/>
          <w:szCs w:val="24"/>
        </w:rPr>
        <w:t xml:space="preserve"> </w:t>
      </w:r>
      <w:r w:rsidR="00E21633" w:rsidRPr="00E21633">
        <w:rPr>
          <w:rFonts w:ascii="Georgia" w:hAnsi="Georgia" w:cstheme="minorHAnsi"/>
          <w:b w:val="0"/>
          <w:bCs w:val="0"/>
          <w:i w:val="0"/>
          <w:iCs/>
          <w:color w:val="FF0000"/>
          <w:sz w:val="24"/>
          <w:szCs w:val="24"/>
        </w:rPr>
        <w:t>XX</w:t>
      </w:r>
    </w:p>
    <w:p w14:paraId="7C533399" w14:textId="36AB6EF6" w:rsidR="00EF0D3C" w:rsidRPr="00160A37" w:rsidRDefault="00EF0D3C" w:rsidP="00EF0D3C">
      <w:pPr>
        <w:pStyle w:val="Rubrik1"/>
        <w:rPr>
          <w:rFonts w:asciiTheme="minorHAnsi" w:hAnsiTheme="minorHAnsi" w:cstheme="minorHAnsi"/>
          <w:color w:val="auto"/>
        </w:rPr>
      </w:pPr>
      <w:bookmarkStart w:id="3" w:name="_Toc114659279"/>
      <w:r w:rsidRPr="00160A37">
        <w:rPr>
          <w:rFonts w:asciiTheme="minorHAnsi" w:hAnsiTheme="minorHAnsi" w:cstheme="minorHAnsi"/>
          <w:color w:val="auto"/>
        </w:rPr>
        <w:t>Ordination av läkemedel</w:t>
      </w:r>
      <w:bookmarkEnd w:id="3"/>
    </w:p>
    <w:p w14:paraId="13A2E550" w14:textId="19490F4C" w:rsidR="00EF0D3C" w:rsidRPr="008357E1" w:rsidRDefault="00EF0D3C" w:rsidP="00EF0D3C">
      <w:pPr>
        <w:pStyle w:val="Rubrik2"/>
        <w:rPr>
          <w:rFonts w:ascii="Georgia" w:hAnsi="Georgia" w:cstheme="minorHAnsi"/>
        </w:rPr>
      </w:pPr>
      <w:bookmarkStart w:id="4" w:name="_Toc114659280"/>
      <w:r w:rsidRPr="008357E1">
        <w:rPr>
          <w:rFonts w:ascii="Georgia" w:hAnsi="Georgia" w:cstheme="minorHAnsi"/>
        </w:rPr>
        <w:t>Behörighet att ordinera läkemedel</w:t>
      </w:r>
      <w:bookmarkEnd w:id="4"/>
    </w:p>
    <w:p w14:paraId="6B43F22C" w14:textId="6981278D" w:rsidR="00EF0D3C" w:rsidRPr="008357E1" w:rsidRDefault="00A36A88" w:rsidP="00EF0D3C">
      <w:pPr>
        <w:spacing w:before="100" w:beforeAutospacing="1" w:after="100" w:afterAutospacing="1" w:line="240" w:lineRule="auto"/>
        <w:rPr>
          <w:rFonts w:ascii="Georgia" w:eastAsia="Times New Roman" w:hAnsi="Georgia" w:cstheme="minorHAnsi"/>
          <w:sz w:val="24"/>
          <w:szCs w:val="24"/>
          <w:lang w:eastAsia="sv-SE"/>
        </w:rPr>
      </w:pPr>
      <w:r>
        <w:rPr>
          <w:rFonts w:ascii="Georgia" w:eastAsia="Times New Roman" w:hAnsi="Georgia" w:cstheme="minorHAnsi"/>
          <w:sz w:val="24"/>
          <w:szCs w:val="24"/>
          <w:lang w:eastAsia="sv-SE"/>
        </w:rPr>
        <w:t>S</w:t>
      </w:r>
      <w:r w:rsidR="00EF0D3C" w:rsidRPr="008357E1">
        <w:rPr>
          <w:rFonts w:ascii="Georgia" w:eastAsia="Times New Roman" w:hAnsi="Georgia" w:cstheme="minorHAnsi"/>
          <w:sz w:val="24"/>
          <w:szCs w:val="24"/>
          <w:lang w:eastAsia="sv-SE"/>
        </w:rPr>
        <w:t>juksköterska med särskild vidareutbildning (enligt 2001:16) behöriga att ordinera läkemedel</w:t>
      </w:r>
      <w:r>
        <w:rPr>
          <w:rFonts w:ascii="Georgia" w:eastAsia="Times New Roman" w:hAnsi="Georgia" w:cstheme="minorHAnsi"/>
          <w:sz w:val="24"/>
          <w:szCs w:val="24"/>
          <w:lang w:eastAsia="sv-SE"/>
        </w:rPr>
        <w:t xml:space="preserve"> i verksamheten: </w:t>
      </w:r>
      <w:r w:rsidR="00E21633" w:rsidRPr="00E21633">
        <w:rPr>
          <w:rFonts w:ascii="Georgia" w:eastAsia="Times New Roman" w:hAnsi="Georgia" w:cstheme="minorHAnsi"/>
          <w:color w:val="FF0000"/>
          <w:sz w:val="24"/>
          <w:szCs w:val="24"/>
          <w:lang w:eastAsia="sv-SE"/>
        </w:rPr>
        <w:t>XX</w:t>
      </w:r>
    </w:p>
    <w:p w14:paraId="0B79E43D" w14:textId="6011E97C" w:rsidR="00EF0D3C" w:rsidRPr="008357E1" w:rsidRDefault="00EF0D3C" w:rsidP="00EF0D3C">
      <w:pPr>
        <w:pStyle w:val="Rubrik2"/>
        <w:rPr>
          <w:rFonts w:ascii="Georgia" w:hAnsi="Georgia" w:cstheme="minorHAnsi"/>
        </w:rPr>
      </w:pPr>
      <w:bookmarkStart w:id="5" w:name="_Toc114659282"/>
      <w:r w:rsidRPr="008357E1">
        <w:rPr>
          <w:rFonts w:ascii="Georgia" w:hAnsi="Georgia" w:cstheme="minorHAnsi"/>
        </w:rPr>
        <w:lastRenderedPageBreak/>
        <w:t>Ordinationshandling</w:t>
      </w:r>
      <w:bookmarkEnd w:id="5"/>
    </w:p>
    <w:p w14:paraId="5E35C08A" w14:textId="0C046CA3"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Patientens alla läkemedelsordinationer ska finnas samlade i en ordinationshandling. Följande ordinationshandlingar förekommer inom </w:t>
      </w:r>
      <w:r w:rsidR="00A36A88">
        <w:rPr>
          <w:rFonts w:ascii="Georgia" w:eastAsia="Times New Roman" w:hAnsi="Georgia" w:cstheme="minorHAnsi"/>
          <w:sz w:val="24"/>
          <w:szCs w:val="24"/>
          <w:lang w:eastAsia="sv-SE"/>
        </w:rPr>
        <w:t>verksamheten/enheten</w:t>
      </w:r>
      <w:r w:rsidRPr="008357E1">
        <w:rPr>
          <w:rFonts w:ascii="Georgia" w:eastAsia="Times New Roman" w:hAnsi="Georgia" w:cstheme="minorHAnsi"/>
          <w:sz w:val="24"/>
          <w:szCs w:val="24"/>
          <w:lang w:eastAsia="sv-SE"/>
        </w:rPr>
        <w:t>:</w:t>
      </w:r>
    </w:p>
    <w:p w14:paraId="4F2859CE" w14:textId="0D7D71B8" w:rsidR="00EF0D3C" w:rsidRPr="00E21633" w:rsidRDefault="00EF0D3C" w:rsidP="00EF0D3C">
      <w:pPr>
        <w:numPr>
          <w:ilvl w:val="0"/>
          <w:numId w:val="32"/>
        </w:numPr>
        <w:spacing w:after="0" w:line="240" w:lineRule="auto"/>
        <w:rPr>
          <w:rFonts w:ascii="Georgia" w:eastAsia="Times New Roman" w:hAnsi="Georgia" w:cstheme="minorHAnsi"/>
          <w:color w:val="FF0000"/>
          <w:sz w:val="24"/>
          <w:szCs w:val="24"/>
          <w:lang w:eastAsia="sv-SE"/>
        </w:rPr>
      </w:pPr>
      <w:r w:rsidRPr="00E21633">
        <w:rPr>
          <w:rFonts w:ascii="Georgia" w:eastAsia="Times New Roman" w:hAnsi="Georgia" w:cstheme="minorHAnsi"/>
          <w:b/>
          <w:bCs/>
          <w:color w:val="FF0000"/>
          <w:sz w:val="24"/>
          <w:szCs w:val="24"/>
          <w:lang w:eastAsia="sv-SE"/>
        </w:rPr>
        <w:t>Pascal- receptutskrift:</w:t>
      </w:r>
      <w:r w:rsidRPr="00E21633">
        <w:rPr>
          <w:rFonts w:ascii="Georgia" w:eastAsia="Times New Roman" w:hAnsi="Georgia" w:cstheme="minorHAnsi"/>
          <w:color w:val="FF0000"/>
          <w:sz w:val="24"/>
          <w:szCs w:val="24"/>
          <w:lang w:eastAsia="sv-SE"/>
        </w:rPr>
        <w:t xml:space="preserve"> vid ordinationer utfärdade via Pascals ordinationsverktyg är utskriftsformatet "receptutskrift" då ordinationshandlingen. För att alltid ha en aktuell ordinationshandling ska, efter varje ny ordination, en ny ordinationshandling skrivas ut via Pascal. För inloggning i Pascal används SITHS-kort. Det är </w:t>
      </w:r>
      <w:r w:rsidR="0019250E" w:rsidRPr="00E21633">
        <w:rPr>
          <w:rFonts w:ascii="Georgia" w:eastAsia="Times New Roman" w:hAnsi="Georgia" w:cstheme="minorHAnsi"/>
          <w:color w:val="FF0000"/>
          <w:sz w:val="24"/>
          <w:szCs w:val="24"/>
          <w:lang w:eastAsia="sv-SE"/>
        </w:rPr>
        <w:t>verksamhetschef/enhetschefs</w:t>
      </w:r>
      <w:r w:rsidRPr="00E21633">
        <w:rPr>
          <w:rFonts w:ascii="Georgia" w:eastAsia="Times New Roman" w:hAnsi="Georgia" w:cstheme="minorHAnsi"/>
          <w:color w:val="FF0000"/>
          <w:sz w:val="24"/>
          <w:szCs w:val="24"/>
          <w:lang w:eastAsia="sv-SE"/>
        </w:rPr>
        <w:t xml:space="preserve"> ansvar att säkerställa att sjuksköterskor anställda på enheten har SITHS-kort.</w:t>
      </w:r>
      <w:r w:rsidRPr="00E21633">
        <w:rPr>
          <w:rFonts w:ascii="Georgia" w:hAnsi="Georgia" w:cstheme="minorHAnsi"/>
          <w:color w:val="FF0000"/>
        </w:rPr>
        <w:t xml:space="preserve"> </w:t>
      </w:r>
      <w:r w:rsidRPr="00E21633">
        <w:rPr>
          <w:rFonts w:ascii="Georgia" w:eastAsia="Times New Roman" w:hAnsi="Georgia" w:cstheme="minorHAnsi"/>
          <w:color w:val="FF0000"/>
          <w:sz w:val="24"/>
          <w:szCs w:val="24"/>
          <w:lang w:eastAsia="sv-SE"/>
        </w:rPr>
        <w:t>Övergång till Pascal ordinationsverktyg kräver ställningstagande av läkare i samråd med patient/god man/närstående och sjuksköterska.</w:t>
      </w:r>
    </w:p>
    <w:p w14:paraId="5A0A0E59" w14:textId="11E0E4A9" w:rsidR="00EF0D3C" w:rsidRPr="00E21633" w:rsidRDefault="00EF0D3C" w:rsidP="00EF0D3C">
      <w:pPr>
        <w:numPr>
          <w:ilvl w:val="0"/>
          <w:numId w:val="32"/>
        </w:numPr>
        <w:spacing w:after="0" w:line="240" w:lineRule="auto"/>
        <w:rPr>
          <w:rFonts w:ascii="Georgia" w:eastAsia="Times New Roman" w:hAnsi="Georgia" w:cstheme="minorHAnsi"/>
          <w:color w:val="FF0000"/>
          <w:sz w:val="24"/>
          <w:szCs w:val="24"/>
          <w:lang w:eastAsia="sv-SE"/>
        </w:rPr>
      </w:pPr>
      <w:r w:rsidRPr="00E21633">
        <w:rPr>
          <w:rFonts w:ascii="Georgia" w:eastAsia="Times New Roman" w:hAnsi="Georgia" w:cstheme="minorHAnsi"/>
          <w:b/>
          <w:bCs/>
          <w:color w:val="FF0000"/>
          <w:sz w:val="24"/>
          <w:szCs w:val="24"/>
          <w:lang w:eastAsia="sv-SE"/>
        </w:rPr>
        <w:t>Signerad läkemedelslista:</w:t>
      </w:r>
      <w:r w:rsidRPr="00E21633">
        <w:rPr>
          <w:rFonts w:ascii="Georgia" w:eastAsia="Times New Roman" w:hAnsi="Georgia" w:cstheme="minorHAnsi"/>
          <w:color w:val="FF0000"/>
          <w:sz w:val="24"/>
          <w:szCs w:val="24"/>
          <w:lang w:eastAsia="sv-SE"/>
        </w:rPr>
        <w:t xml:space="preserve"> Läkemedelslistan kan förekomma när </w:t>
      </w:r>
      <w:r w:rsidR="0019250E" w:rsidRPr="00E21633">
        <w:rPr>
          <w:rFonts w:ascii="Georgia" w:eastAsia="Times New Roman" w:hAnsi="Georgia" w:cstheme="minorHAnsi"/>
          <w:color w:val="FF0000"/>
          <w:sz w:val="24"/>
          <w:szCs w:val="24"/>
          <w:lang w:eastAsia="sv-SE"/>
        </w:rPr>
        <w:t>patienten</w:t>
      </w:r>
      <w:r w:rsidRPr="00E21633">
        <w:rPr>
          <w:rFonts w:ascii="Georgia" w:eastAsia="Times New Roman" w:hAnsi="Georgia" w:cstheme="minorHAnsi"/>
          <w:color w:val="FF0000"/>
          <w:sz w:val="24"/>
          <w:szCs w:val="24"/>
          <w:lang w:eastAsia="sv-SE"/>
        </w:rPr>
        <w:t xml:space="preserve"> inte är insatt på av dosapoteket dosdispenserade läkemedel</w:t>
      </w:r>
    </w:p>
    <w:p w14:paraId="4ED5565B" w14:textId="77777777" w:rsidR="00EF0D3C" w:rsidRPr="00E21633" w:rsidRDefault="00EF0D3C" w:rsidP="00EF0D3C">
      <w:pPr>
        <w:numPr>
          <w:ilvl w:val="0"/>
          <w:numId w:val="32"/>
        </w:numPr>
        <w:spacing w:after="0" w:line="240" w:lineRule="auto"/>
        <w:rPr>
          <w:rFonts w:ascii="Georgia" w:eastAsia="Times New Roman" w:hAnsi="Georgia" w:cstheme="minorHAnsi"/>
          <w:color w:val="FF0000"/>
          <w:sz w:val="24"/>
          <w:szCs w:val="24"/>
          <w:lang w:eastAsia="sv-SE"/>
        </w:rPr>
      </w:pPr>
      <w:proofErr w:type="spellStart"/>
      <w:r w:rsidRPr="00E21633">
        <w:rPr>
          <w:rFonts w:ascii="Georgia" w:eastAsia="Times New Roman" w:hAnsi="Georgia" w:cstheme="minorHAnsi"/>
          <w:b/>
          <w:bCs/>
          <w:color w:val="FF0000"/>
          <w:sz w:val="24"/>
          <w:szCs w:val="24"/>
          <w:lang w:eastAsia="sv-SE"/>
        </w:rPr>
        <w:t>Waranlista</w:t>
      </w:r>
      <w:proofErr w:type="spellEnd"/>
      <w:r w:rsidRPr="00E21633">
        <w:rPr>
          <w:rFonts w:ascii="Georgia" w:eastAsia="Times New Roman" w:hAnsi="Georgia" w:cstheme="minorHAnsi"/>
          <w:color w:val="FF0000"/>
          <w:sz w:val="24"/>
          <w:szCs w:val="24"/>
          <w:lang w:eastAsia="sv-SE"/>
        </w:rPr>
        <w:t xml:space="preserve">: undantag från ovanstående är </w:t>
      </w:r>
      <w:proofErr w:type="spellStart"/>
      <w:r w:rsidRPr="00E21633">
        <w:rPr>
          <w:rFonts w:ascii="Georgia" w:eastAsia="Times New Roman" w:hAnsi="Georgia" w:cstheme="minorHAnsi"/>
          <w:color w:val="FF0000"/>
          <w:sz w:val="24"/>
          <w:szCs w:val="24"/>
          <w:lang w:eastAsia="sv-SE"/>
        </w:rPr>
        <w:t>Waran</w:t>
      </w:r>
      <w:proofErr w:type="spellEnd"/>
      <w:r w:rsidRPr="00E21633">
        <w:rPr>
          <w:rFonts w:ascii="Georgia" w:eastAsia="Times New Roman" w:hAnsi="Georgia" w:cstheme="minorHAnsi"/>
          <w:color w:val="FF0000"/>
          <w:sz w:val="24"/>
          <w:szCs w:val="24"/>
          <w:lang w:eastAsia="sv-SE"/>
        </w:rPr>
        <w:t xml:space="preserve"> som ordineras av läkare på en separat signerad ordinationshandling.</w:t>
      </w:r>
    </w:p>
    <w:p w14:paraId="695EBBB8" w14:textId="77777777" w:rsidR="00EF0D3C" w:rsidRPr="00E21633" w:rsidRDefault="00EF0D3C" w:rsidP="00EF0D3C">
      <w:pPr>
        <w:numPr>
          <w:ilvl w:val="0"/>
          <w:numId w:val="32"/>
        </w:numPr>
        <w:spacing w:after="0" w:line="240" w:lineRule="auto"/>
        <w:rPr>
          <w:rFonts w:ascii="Georgia" w:eastAsia="Times New Roman" w:hAnsi="Georgia" w:cstheme="minorHAnsi"/>
          <w:color w:val="FF0000"/>
          <w:sz w:val="24"/>
          <w:szCs w:val="24"/>
          <w:lang w:eastAsia="sv-SE"/>
        </w:rPr>
      </w:pPr>
      <w:r w:rsidRPr="00E21633">
        <w:rPr>
          <w:rFonts w:ascii="Georgia" w:eastAsia="Times New Roman" w:hAnsi="Georgia" w:cstheme="minorHAnsi"/>
          <w:b/>
          <w:bCs/>
          <w:color w:val="FF0000"/>
          <w:sz w:val="24"/>
          <w:szCs w:val="24"/>
          <w:lang w:eastAsia="sv-SE"/>
        </w:rPr>
        <w:t>Vaccinera</w:t>
      </w:r>
      <w:r w:rsidRPr="00E21633">
        <w:rPr>
          <w:rFonts w:ascii="Georgia" w:eastAsia="Times New Roman" w:hAnsi="Georgia" w:cstheme="minorHAnsi"/>
          <w:color w:val="FF0000"/>
          <w:sz w:val="24"/>
          <w:szCs w:val="24"/>
          <w:lang w:eastAsia="sv-SE"/>
        </w:rPr>
        <w:t xml:space="preserve">: I vaccinera dokumenteras givna vaccinationer för influensa, pneumokocker och covid-19. </w:t>
      </w:r>
    </w:p>
    <w:p w14:paraId="5CF1D1AB" w14:textId="77777777" w:rsidR="006A3BAB" w:rsidRPr="00E44E9E" w:rsidRDefault="006A3BAB" w:rsidP="00EF0D3C">
      <w:pPr>
        <w:rPr>
          <w:rFonts w:ascii="Georgia" w:hAnsi="Georgia" w:cstheme="minorHAnsi"/>
          <w:color w:val="FF0000"/>
          <w:sz w:val="24"/>
          <w:szCs w:val="24"/>
        </w:rPr>
      </w:pPr>
    </w:p>
    <w:p w14:paraId="65B209FB" w14:textId="77777777" w:rsidR="009A3732" w:rsidRPr="008357E1" w:rsidRDefault="009A3732" w:rsidP="00EF0D3C">
      <w:pPr>
        <w:rPr>
          <w:rFonts w:ascii="Georgia" w:eastAsia="Times New Roman" w:hAnsi="Georgia" w:cstheme="minorHAnsi"/>
          <w:sz w:val="24"/>
          <w:szCs w:val="24"/>
          <w:lang w:eastAsia="sv-SE"/>
        </w:rPr>
      </w:pPr>
    </w:p>
    <w:p w14:paraId="57B9C25C" w14:textId="2DF6EB51" w:rsidR="00EF0D3C" w:rsidRPr="008357E1" w:rsidRDefault="00EF0D3C" w:rsidP="00EF0D3C">
      <w:pPr>
        <w:pStyle w:val="Rubrik2"/>
        <w:rPr>
          <w:rFonts w:ascii="Georgia" w:hAnsi="Georgia" w:cstheme="minorHAnsi"/>
        </w:rPr>
      </w:pPr>
      <w:bookmarkStart w:id="6" w:name="_Toc114659286"/>
      <w:r w:rsidRPr="008357E1">
        <w:rPr>
          <w:rFonts w:ascii="Georgia" w:hAnsi="Georgia" w:cstheme="minorHAnsi"/>
        </w:rPr>
        <w:t>Ordination enligt generella direktiv</w:t>
      </w:r>
      <w:bookmarkEnd w:id="6"/>
    </w:p>
    <w:p w14:paraId="78213E9A" w14:textId="548D261D" w:rsidR="00E21633" w:rsidRPr="00E21633"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8357E1">
        <w:rPr>
          <w:rFonts w:ascii="Georgia" w:eastAsia="Times New Roman" w:hAnsi="Georgia" w:cstheme="minorHAnsi"/>
          <w:sz w:val="24"/>
          <w:szCs w:val="24"/>
          <w:lang w:eastAsia="sv-SE"/>
        </w:rPr>
        <w:t xml:space="preserve">Ordination enligt generella direktiv omfattar läkemedel som får ges av sjuksköterska efter behovsbedömning utan kontakt med läkare. Endast läkare får utfärda generella direktiv om läkemedelsbehandling. Generella </w:t>
      </w:r>
      <w:r w:rsidR="00D50A65" w:rsidRPr="008357E1">
        <w:rPr>
          <w:rFonts w:ascii="Georgia" w:eastAsia="Times New Roman" w:hAnsi="Georgia" w:cstheme="minorHAnsi"/>
          <w:sz w:val="24"/>
          <w:szCs w:val="24"/>
          <w:lang w:eastAsia="sv-SE"/>
        </w:rPr>
        <w:t>direktiv</w:t>
      </w:r>
      <w:r w:rsidRPr="008357E1">
        <w:rPr>
          <w:rFonts w:ascii="Georgia" w:eastAsia="Times New Roman" w:hAnsi="Georgia" w:cstheme="minorHAnsi"/>
          <w:sz w:val="24"/>
          <w:szCs w:val="24"/>
          <w:lang w:eastAsia="sv-SE"/>
        </w:rPr>
        <w:t xml:space="preserve"> ska uppdateras minst en gång om året av ansvarig läkarorganisation. Den sjuksköterska som har ansvar för läkemedelsförrådet ansvarar för att den uppdaterade listan finns i verksamheten.</w:t>
      </w:r>
      <w:r w:rsidR="00E21633">
        <w:rPr>
          <w:rFonts w:ascii="Georgia" w:eastAsia="Times New Roman" w:hAnsi="Georgia" w:cstheme="minorHAnsi"/>
          <w:sz w:val="24"/>
          <w:szCs w:val="24"/>
          <w:lang w:eastAsia="sv-SE"/>
        </w:rPr>
        <w:t xml:space="preserve"> </w:t>
      </w:r>
      <w:r w:rsidR="00E21633" w:rsidRPr="00E21633">
        <w:rPr>
          <w:rFonts w:ascii="Georgia" w:eastAsia="Times New Roman" w:hAnsi="Georgia" w:cstheme="minorHAnsi"/>
          <w:color w:val="FF0000"/>
          <w:sz w:val="24"/>
          <w:szCs w:val="24"/>
          <w:lang w:eastAsia="sv-SE"/>
        </w:rPr>
        <w:t>På XXX finns denna lista XXXXXX</w:t>
      </w:r>
    </w:p>
    <w:p w14:paraId="4F2C63CE" w14:textId="1516D479" w:rsidR="00EF0D3C" w:rsidRPr="00160A37" w:rsidRDefault="00EF0D3C" w:rsidP="00EF0D3C">
      <w:pPr>
        <w:pStyle w:val="Rubrik1"/>
        <w:rPr>
          <w:rFonts w:asciiTheme="minorHAnsi" w:hAnsiTheme="minorHAnsi" w:cstheme="minorHAnsi"/>
          <w:color w:val="auto"/>
        </w:rPr>
      </w:pPr>
      <w:bookmarkStart w:id="7" w:name="_Toc114659287"/>
      <w:r w:rsidRPr="00160A37">
        <w:rPr>
          <w:rFonts w:asciiTheme="minorHAnsi" w:hAnsiTheme="minorHAnsi" w:cstheme="minorHAnsi"/>
          <w:color w:val="auto"/>
        </w:rPr>
        <w:t>Läkemedelsgenomgång</w:t>
      </w:r>
      <w:bookmarkEnd w:id="7"/>
    </w:p>
    <w:p w14:paraId="45F7633B" w14:textId="788F0418" w:rsidR="00EF0D3C" w:rsidRPr="00E21633" w:rsidRDefault="00E21633" w:rsidP="009A3732">
      <w:pPr>
        <w:rPr>
          <w:rFonts w:ascii="Georgia" w:eastAsia="Times New Roman" w:hAnsi="Georgia" w:cstheme="minorHAnsi"/>
          <w:color w:val="FF0000"/>
          <w:sz w:val="24"/>
          <w:szCs w:val="24"/>
          <w:lang w:eastAsia="sv-SE"/>
        </w:rPr>
      </w:pPr>
      <w:r w:rsidRPr="00E21633">
        <w:rPr>
          <w:rFonts w:ascii="Georgia" w:eastAsia="Times New Roman" w:hAnsi="Georgia" w:cstheme="minorHAnsi"/>
          <w:color w:val="FF0000"/>
          <w:sz w:val="24"/>
          <w:szCs w:val="24"/>
          <w:lang w:eastAsia="sv-SE"/>
        </w:rPr>
        <w:t>Beskriv hur ni lokalt arbetar med läkemedelsgenomgångar, vem som ansvarar för vad.</w:t>
      </w:r>
    </w:p>
    <w:p w14:paraId="3EA6B71C" w14:textId="754AD90E" w:rsidR="00EF0D3C" w:rsidRPr="00160A37" w:rsidRDefault="00EF0D3C" w:rsidP="00EF0D3C">
      <w:pPr>
        <w:pStyle w:val="Rubrik1"/>
        <w:rPr>
          <w:rFonts w:asciiTheme="minorHAnsi" w:hAnsiTheme="minorHAnsi" w:cstheme="minorHAnsi"/>
          <w:color w:val="auto"/>
        </w:rPr>
      </w:pPr>
      <w:bookmarkStart w:id="8" w:name="_Toc114659288"/>
      <w:r w:rsidRPr="00160A37">
        <w:rPr>
          <w:rFonts w:asciiTheme="minorHAnsi" w:hAnsiTheme="minorHAnsi" w:cstheme="minorHAnsi"/>
          <w:color w:val="auto"/>
        </w:rPr>
        <w:t>Iordningställande och administrering av läkemedel</w:t>
      </w:r>
      <w:bookmarkEnd w:id="8"/>
    </w:p>
    <w:p w14:paraId="1CCB7D7F"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Läkemedelsdoser kan iordningställas maskinellt av dosapoteket eller manuellt. Iordningställande av läkemedel är en sjuksköterskeuppgift och ska ske utifrån det samlade ordinationsunderlaget. I undantagsfall kan detta delegeras och andra yrkesutövare kan få iordningställa dos från originalförpackning. Se underrubriken “Hantering av läkemedel som inte kan doseras i förväg”.</w:t>
      </w:r>
    </w:p>
    <w:p w14:paraId="303E6CE9" w14:textId="0BD38476" w:rsidR="00EF0D3C" w:rsidRPr="006B4B0F"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8357E1">
        <w:rPr>
          <w:rFonts w:ascii="Georgia" w:eastAsia="Times New Roman" w:hAnsi="Georgia" w:cstheme="minorHAnsi"/>
          <w:sz w:val="24"/>
          <w:szCs w:val="24"/>
          <w:lang w:eastAsia="sv-SE"/>
        </w:rPr>
        <w:t xml:space="preserve">Efter iordningställande av läkemedel ska sjuksköterskan dokumentera </w:t>
      </w:r>
      <w:r w:rsidR="009A3732" w:rsidRPr="008357E1">
        <w:rPr>
          <w:rFonts w:ascii="Georgia" w:eastAsia="Times New Roman" w:hAnsi="Georgia" w:cstheme="minorHAnsi"/>
          <w:sz w:val="24"/>
          <w:szCs w:val="24"/>
          <w:lang w:eastAsia="sv-SE"/>
        </w:rPr>
        <w:t>iordningställandet</w:t>
      </w:r>
      <w:r w:rsidRPr="008357E1">
        <w:rPr>
          <w:rFonts w:ascii="Georgia" w:eastAsia="Times New Roman" w:hAnsi="Georgia" w:cstheme="minorHAnsi"/>
          <w:sz w:val="24"/>
          <w:szCs w:val="24"/>
          <w:lang w:eastAsia="sv-SE"/>
        </w:rPr>
        <w:t xml:space="preserve"> </w:t>
      </w:r>
      <w:r w:rsidRPr="006B4B0F">
        <w:rPr>
          <w:rFonts w:ascii="Georgia" w:eastAsia="Times New Roman" w:hAnsi="Georgia" w:cstheme="minorHAnsi"/>
          <w:color w:val="FF0000"/>
          <w:sz w:val="24"/>
          <w:szCs w:val="24"/>
          <w:lang w:eastAsia="sv-SE"/>
        </w:rPr>
        <w:t xml:space="preserve">i </w:t>
      </w:r>
      <w:r w:rsidR="001678B7" w:rsidRPr="006B4B0F">
        <w:rPr>
          <w:rFonts w:ascii="Georgia" w:eastAsia="Times New Roman" w:hAnsi="Georgia" w:cstheme="minorHAnsi"/>
          <w:color w:val="FF0000"/>
          <w:sz w:val="24"/>
          <w:szCs w:val="24"/>
          <w:lang w:eastAsia="sv-SE"/>
        </w:rPr>
        <w:t>verksamhetens hälso- och sjukvårdsjournal</w:t>
      </w:r>
      <w:r w:rsidRPr="006B4B0F">
        <w:rPr>
          <w:rFonts w:ascii="Georgia" w:eastAsia="Times New Roman" w:hAnsi="Georgia" w:cstheme="minorHAnsi"/>
          <w:color w:val="FF0000"/>
          <w:sz w:val="24"/>
          <w:szCs w:val="24"/>
          <w:lang w:eastAsia="sv-SE"/>
        </w:rPr>
        <w:t xml:space="preserve">. För dokumentation </w:t>
      </w:r>
      <w:r w:rsidRPr="006B4B0F">
        <w:rPr>
          <w:rFonts w:ascii="Georgia" w:eastAsia="Times New Roman" w:hAnsi="Georgia" w:cstheme="minorHAnsi"/>
          <w:color w:val="FF0000"/>
          <w:sz w:val="24"/>
          <w:szCs w:val="24"/>
          <w:lang w:eastAsia="sv-SE"/>
        </w:rPr>
        <w:lastRenderedPageBreak/>
        <w:t>av iordningställande kan signeringslista användas</w:t>
      </w:r>
      <w:r w:rsidR="00C70256" w:rsidRPr="006B4B0F">
        <w:rPr>
          <w:rFonts w:ascii="Georgia" w:eastAsia="Times New Roman" w:hAnsi="Georgia" w:cstheme="minorHAnsi"/>
          <w:color w:val="FF0000"/>
          <w:sz w:val="24"/>
          <w:szCs w:val="24"/>
          <w:lang w:eastAsia="sv-SE"/>
        </w:rPr>
        <w:t xml:space="preserve"> alternativt dokumenteras det i patientens hälso- och sjukvårdsjournal</w:t>
      </w:r>
      <w:r w:rsidRPr="006B4B0F">
        <w:rPr>
          <w:rFonts w:ascii="Georgia" w:eastAsia="Times New Roman" w:hAnsi="Georgia" w:cstheme="minorHAnsi"/>
          <w:color w:val="FF0000"/>
          <w:sz w:val="24"/>
          <w:szCs w:val="24"/>
          <w:lang w:eastAsia="sv-SE"/>
        </w:rPr>
        <w:t>.</w:t>
      </w:r>
    </w:p>
    <w:p w14:paraId="2D736DC7" w14:textId="77777777" w:rsidR="006B4B0F" w:rsidRDefault="006B4B0F" w:rsidP="00EF0D3C">
      <w:pPr>
        <w:pStyle w:val="Rubrik2"/>
        <w:rPr>
          <w:rFonts w:ascii="Georgia" w:hAnsi="Georgia" w:cstheme="minorHAnsi"/>
        </w:rPr>
      </w:pPr>
      <w:bookmarkStart w:id="9" w:name="_Toc114659289"/>
    </w:p>
    <w:p w14:paraId="39945C5D" w14:textId="25C90FE4" w:rsidR="00EF0D3C" w:rsidRPr="008357E1" w:rsidRDefault="00EF0D3C" w:rsidP="00EF0D3C">
      <w:pPr>
        <w:pStyle w:val="Rubrik2"/>
        <w:rPr>
          <w:rFonts w:ascii="Georgia" w:hAnsi="Georgia" w:cstheme="minorHAnsi"/>
        </w:rPr>
      </w:pPr>
      <w:r w:rsidRPr="008357E1">
        <w:rPr>
          <w:rFonts w:ascii="Georgia" w:hAnsi="Georgia" w:cstheme="minorHAnsi"/>
        </w:rPr>
        <w:t>Behandlingar med risk för överkänslighetsreaktioner</w:t>
      </w:r>
      <w:bookmarkEnd w:id="9"/>
    </w:p>
    <w:p w14:paraId="0BA8285E"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Den som ordinerar ett läkemedel ska, innan behandling inleds, ta reda på om patienten tidigare haft symtom på överkänslighet och i så fall mot vilka ämnen.</w:t>
      </w:r>
    </w:p>
    <w:p w14:paraId="4D2143B0" w14:textId="40473DDD" w:rsidR="00EF0D3C" w:rsidRPr="006B4B0F" w:rsidRDefault="00EF0D3C" w:rsidP="00EF0D3C">
      <w:pPr>
        <w:rPr>
          <w:rFonts w:ascii="Georgia" w:hAnsi="Georgia" w:cstheme="minorHAnsi"/>
          <w:sz w:val="24"/>
          <w:szCs w:val="24"/>
          <w:u w:val="single"/>
        </w:rPr>
      </w:pPr>
      <w:r w:rsidRPr="006B4B0F">
        <w:rPr>
          <w:rFonts w:ascii="Georgia" w:hAnsi="Georgia" w:cstheme="minorHAnsi"/>
          <w:sz w:val="24"/>
          <w:szCs w:val="24"/>
          <w:u w:val="single"/>
        </w:rPr>
        <w:t>Det ska där behandlingar med risk för överkänslighetsreaktioner utförs finnas</w:t>
      </w:r>
      <w:r w:rsidR="006B4B0F" w:rsidRPr="006B4B0F">
        <w:rPr>
          <w:rFonts w:ascii="Georgia" w:hAnsi="Georgia" w:cstheme="minorHAnsi"/>
          <w:sz w:val="24"/>
          <w:szCs w:val="24"/>
          <w:u w:val="single"/>
        </w:rPr>
        <w:t>:</w:t>
      </w:r>
    </w:p>
    <w:p w14:paraId="102E90DB" w14:textId="77777777" w:rsidR="00EF0D3C" w:rsidRPr="008357E1" w:rsidRDefault="00EF0D3C" w:rsidP="00EF0D3C">
      <w:pPr>
        <w:numPr>
          <w:ilvl w:val="0"/>
          <w:numId w:val="33"/>
        </w:numPr>
        <w:spacing w:after="0"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sjuksköterska med kompetens att behandla överkänslighetsreaktioner</w:t>
      </w:r>
    </w:p>
    <w:p w14:paraId="6577D3D5" w14:textId="5297E941" w:rsidR="00EF0D3C" w:rsidRPr="008357E1" w:rsidRDefault="00EF0D3C" w:rsidP="00EF0D3C">
      <w:pPr>
        <w:numPr>
          <w:ilvl w:val="0"/>
          <w:numId w:val="33"/>
        </w:numPr>
        <w:spacing w:after="0" w:line="240" w:lineRule="auto"/>
        <w:rPr>
          <w:rFonts w:ascii="Georgia" w:eastAsia="Times New Roman" w:hAnsi="Georgia" w:cstheme="minorHAnsi"/>
          <w:sz w:val="24"/>
          <w:szCs w:val="24"/>
          <w:lang w:eastAsia="sv-SE"/>
        </w:rPr>
      </w:pPr>
      <w:proofErr w:type="spellStart"/>
      <w:r w:rsidRPr="008357E1">
        <w:rPr>
          <w:rFonts w:ascii="Georgia" w:eastAsia="Times New Roman" w:hAnsi="Georgia" w:cstheme="minorHAnsi"/>
          <w:sz w:val="24"/>
          <w:szCs w:val="24"/>
          <w:lang w:eastAsia="sv-SE"/>
        </w:rPr>
        <w:t>akutask</w:t>
      </w:r>
      <w:proofErr w:type="spellEnd"/>
      <w:r w:rsidRPr="008357E1">
        <w:rPr>
          <w:rFonts w:ascii="Georgia" w:eastAsia="Times New Roman" w:hAnsi="Georgia" w:cstheme="minorHAnsi"/>
          <w:sz w:val="24"/>
          <w:szCs w:val="24"/>
          <w:lang w:eastAsia="sv-SE"/>
        </w:rPr>
        <w:t xml:space="preserve"> </w:t>
      </w:r>
      <w:r w:rsidR="006B4B0F" w:rsidRPr="006B4B0F">
        <w:rPr>
          <w:rFonts w:ascii="Georgia" w:eastAsia="Times New Roman" w:hAnsi="Georgia" w:cstheme="minorHAnsi"/>
          <w:color w:val="FF0000"/>
          <w:sz w:val="24"/>
          <w:szCs w:val="24"/>
          <w:lang w:eastAsia="sv-SE"/>
        </w:rPr>
        <w:t>var finns den i verksamheten</w:t>
      </w:r>
    </w:p>
    <w:p w14:paraId="41068E03" w14:textId="77777777" w:rsidR="00EF0D3C" w:rsidRPr="008357E1" w:rsidRDefault="00EF0D3C" w:rsidP="00EF0D3C">
      <w:pPr>
        <w:spacing w:after="0" w:line="240" w:lineRule="auto"/>
        <w:ind w:left="720"/>
        <w:rPr>
          <w:rFonts w:ascii="Georgia" w:eastAsia="Times New Roman" w:hAnsi="Georgia" w:cstheme="minorHAnsi"/>
          <w:sz w:val="24"/>
          <w:szCs w:val="24"/>
          <w:lang w:eastAsia="sv-SE"/>
        </w:rPr>
      </w:pPr>
    </w:p>
    <w:p w14:paraId="6C079F5F" w14:textId="629C5FCD" w:rsidR="00EF0D3C" w:rsidRPr="008357E1" w:rsidRDefault="00EF0D3C" w:rsidP="00EF0D3C">
      <w:pPr>
        <w:pStyle w:val="Rubrik2"/>
        <w:rPr>
          <w:rFonts w:ascii="Georgia" w:hAnsi="Georgia" w:cstheme="minorHAnsi"/>
        </w:rPr>
      </w:pPr>
      <w:bookmarkStart w:id="10" w:name="_Toc114659291"/>
      <w:r w:rsidRPr="008357E1">
        <w:rPr>
          <w:rFonts w:ascii="Georgia" w:hAnsi="Georgia" w:cstheme="minorHAnsi"/>
        </w:rPr>
        <w:t>Hantering av läkemedel som inte kan doseras i förväg (originalförpackning)</w:t>
      </w:r>
      <w:bookmarkEnd w:id="10"/>
    </w:p>
    <w:p w14:paraId="7B79FA51" w14:textId="77777777" w:rsidR="00EF0D3C" w:rsidRPr="006B4B0F"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6B4B0F">
        <w:rPr>
          <w:rFonts w:ascii="Georgia" w:eastAsia="Times New Roman" w:hAnsi="Georgia" w:cstheme="minorHAnsi"/>
          <w:color w:val="FF0000"/>
          <w:sz w:val="24"/>
          <w:szCs w:val="24"/>
          <w:lang w:eastAsia="sv-SE"/>
        </w:rPr>
        <w:t>I lokal rutin för läkemedelshantering ska rutin för iordningställande av läkemedel som inte kan doseras i förväg beskrivas.</w:t>
      </w:r>
    </w:p>
    <w:p w14:paraId="1184EA8B" w14:textId="14CF8D51" w:rsidR="00EF0D3C" w:rsidRPr="006B4B0F"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6B4B0F">
        <w:rPr>
          <w:rFonts w:ascii="Georgia" w:eastAsia="Times New Roman" w:hAnsi="Georgia" w:cstheme="minorHAnsi"/>
          <w:color w:val="FF0000"/>
          <w:sz w:val="24"/>
          <w:szCs w:val="24"/>
          <w:lang w:eastAsia="sv-SE"/>
        </w:rPr>
        <w:t xml:space="preserve">Sjuksköterska kan, till </w:t>
      </w:r>
      <w:r w:rsidR="001678B7" w:rsidRPr="006B4B0F">
        <w:rPr>
          <w:rFonts w:ascii="Georgia" w:eastAsia="Times New Roman" w:hAnsi="Georgia" w:cstheme="minorHAnsi"/>
          <w:color w:val="FF0000"/>
          <w:sz w:val="24"/>
          <w:szCs w:val="24"/>
          <w:lang w:eastAsia="sv-SE"/>
        </w:rPr>
        <w:t>omsorgspersonal</w:t>
      </w:r>
      <w:r w:rsidRPr="006B4B0F">
        <w:rPr>
          <w:rFonts w:ascii="Georgia" w:eastAsia="Times New Roman" w:hAnsi="Georgia" w:cstheme="minorHAnsi"/>
          <w:color w:val="FF0000"/>
          <w:sz w:val="24"/>
          <w:szCs w:val="24"/>
          <w:lang w:eastAsia="sv-SE"/>
        </w:rPr>
        <w:t>, delegera visst iordningställande av ordinerat läkemedel efter skriftligt godkännande av MAS, detta sker som bilaga till den lokala rutinen.</w:t>
      </w:r>
    </w:p>
    <w:p w14:paraId="3B3CE999" w14:textId="7D8B3CDE" w:rsidR="00EF0D3C" w:rsidRPr="008357E1" w:rsidRDefault="00EF0D3C" w:rsidP="00444F4D">
      <w:pPr>
        <w:pStyle w:val="Rubrik2"/>
        <w:rPr>
          <w:rFonts w:ascii="Georgia" w:hAnsi="Georgia" w:cstheme="minorHAnsi"/>
        </w:rPr>
      </w:pPr>
      <w:bookmarkStart w:id="11" w:name="_Toc114659292"/>
      <w:r w:rsidRPr="008357E1">
        <w:rPr>
          <w:rFonts w:ascii="Georgia" w:hAnsi="Georgia" w:cstheme="minorHAnsi"/>
        </w:rPr>
        <w:t>Överlämnande/administrering av iordningställt läkemedel</w:t>
      </w:r>
      <w:bookmarkEnd w:id="11"/>
    </w:p>
    <w:p w14:paraId="20A40829" w14:textId="384D2F8E" w:rsidR="00EF0D3C" w:rsidRPr="008357E1" w:rsidRDefault="00EF0D3C" w:rsidP="00444F4D">
      <w:pPr>
        <w:pStyle w:val="Rubrik3"/>
        <w:rPr>
          <w:rFonts w:ascii="Georgia" w:hAnsi="Georgia" w:cstheme="minorHAnsi"/>
        </w:rPr>
      </w:pPr>
      <w:bookmarkStart w:id="12" w:name="_Toc114659293"/>
      <w:r w:rsidRPr="008357E1">
        <w:rPr>
          <w:rFonts w:ascii="Georgia" w:hAnsi="Georgia" w:cstheme="minorHAnsi"/>
        </w:rPr>
        <w:t>Insulingivning</w:t>
      </w:r>
      <w:bookmarkEnd w:id="12"/>
    </w:p>
    <w:p w14:paraId="4FD9D01B" w14:textId="77777777" w:rsidR="00EF0D3C" w:rsidRPr="008357E1" w:rsidRDefault="00EF0D3C" w:rsidP="00EF0D3C">
      <w:pPr>
        <w:tabs>
          <w:tab w:val="left" w:pos="4712"/>
          <w:tab w:val="left" w:pos="6521"/>
        </w:tabs>
        <w:spacing w:after="0"/>
        <w:rPr>
          <w:rFonts w:ascii="Georgia" w:hAnsi="Georgia" w:cstheme="minorHAnsi"/>
          <w:sz w:val="24"/>
          <w:szCs w:val="24"/>
        </w:rPr>
      </w:pPr>
      <w:r w:rsidRPr="008357E1">
        <w:rPr>
          <w:rFonts w:ascii="Georgia" w:hAnsi="Georgia" w:cstheme="minorHAnsi"/>
          <w:sz w:val="24"/>
          <w:szCs w:val="24"/>
        </w:rPr>
        <w:t xml:space="preserve">Delegering av insulingivning ska i största möjligaste mån undvikas. </w:t>
      </w:r>
    </w:p>
    <w:p w14:paraId="72117306" w14:textId="7713CA16" w:rsidR="00EF0D3C" w:rsidRPr="006B4B0F" w:rsidRDefault="00EF0D3C" w:rsidP="00EF0D3C">
      <w:pPr>
        <w:tabs>
          <w:tab w:val="left" w:pos="4712"/>
          <w:tab w:val="left" w:pos="6521"/>
        </w:tabs>
        <w:spacing w:after="0"/>
        <w:rPr>
          <w:rFonts w:ascii="Georgia" w:hAnsi="Georgia" w:cstheme="minorHAnsi"/>
          <w:color w:val="FF0000"/>
          <w:sz w:val="24"/>
          <w:szCs w:val="24"/>
        </w:rPr>
      </w:pPr>
      <w:r w:rsidRPr="008357E1">
        <w:rPr>
          <w:rFonts w:ascii="Georgia" w:hAnsi="Georgia" w:cstheme="minorHAnsi"/>
          <w:sz w:val="24"/>
          <w:szCs w:val="24"/>
        </w:rPr>
        <w:t xml:space="preserve">Vid delegering till omsorgspersonal är det av största vikt att sjuksköterskan undervisar i injektionsteknik och hur ordinationshandlingen ska tydas så att patienten får rätt insulindos vid rätt tidpunkt och på rätt sätt. </w:t>
      </w:r>
      <w:r w:rsidR="006B4B0F" w:rsidRPr="006B4B0F">
        <w:rPr>
          <w:rFonts w:ascii="Georgia" w:hAnsi="Georgia" w:cstheme="minorHAnsi"/>
          <w:color w:val="FF0000"/>
          <w:sz w:val="24"/>
          <w:szCs w:val="24"/>
        </w:rPr>
        <w:t>Beskriv hur ni gör på enheten.</w:t>
      </w:r>
    </w:p>
    <w:p w14:paraId="22769781" w14:textId="77777777" w:rsidR="00EF0D3C" w:rsidRPr="006B4B0F" w:rsidRDefault="00EF0D3C" w:rsidP="00EF0D3C">
      <w:pPr>
        <w:tabs>
          <w:tab w:val="left" w:pos="4712"/>
          <w:tab w:val="left" w:pos="6521"/>
        </w:tabs>
        <w:rPr>
          <w:rFonts w:ascii="Georgia" w:eastAsia="Times New Roman" w:hAnsi="Georgia" w:cstheme="minorHAnsi"/>
          <w:iCs/>
          <w:sz w:val="24"/>
          <w:szCs w:val="24"/>
          <w:u w:val="single"/>
          <w:lang w:eastAsia="sv-SE"/>
        </w:rPr>
      </w:pPr>
      <w:r w:rsidRPr="006B4B0F">
        <w:rPr>
          <w:rFonts w:ascii="Georgia" w:hAnsi="Georgia" w:cstheme="minorHAnsi"/>
          <w:iCs/>
          <w:sz w:val="24"/>
          <w:szCs w:val="24"/>
          <w:u w:val="single"/>
        </w:rPr>
        <w:t xml:space="preserve">Observera att endast när glukosvärdet är stabilt får insulingivning (stående dos) delegeras, insulin som ges vid behov ska alltid administreras av sjuksköterska. </w:t>
      </w:r>
    </w:p>
    <w:p w14:paraId="6F819009" w14:textId="5D16D284" w:rsidR="00EF0D3C" w:rsidRPr="008357E1" w:rsidRDefault="00EF0D3C" w:rsidP="00444F4D">
      <w:pPr>
        <w:pStyle w:val="Rubrik3"/>
        <w:rPr>
          <w:rFonts w:ascii="Georgia" w:hAnsi="Georgia" w:cstheme="minorHAnsi"/>
        </w:rPr>
      </w:pPr>
      <w:bookmarkStart w:id="13" w:name="_Toc114659297"/>
      <w:r w:rsidRPr="008357E1">
        <w:rPr>
          <w:rFonts w:ascii="Georgia" w:hAnsi="Georgia" w:cstheme="minorHAnsi"/>
        </w:rPr>
        <w:t>Syrgas</w:t>
      </w:r>
      <w:bookmarkEnd w:id="13"/>
    </w:p>
    <w:p w14:paraId="587F9145" w14:textId="704DC319" w:rsidR="00EF0D3C" w:rsidRPr="006B4B0F"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8357E1">
        <w:rPr>
          <w:rFonts w:ascii="Georgia" w:eastAsia="Times New Roman" w:hAnsi="Georgia" w:cstheme="minorHAnsi"/>
          <w:sz w:val="24"/>
          <w:szCs w:val="24"/>
          <w:lang w:eastAsia="sv-SE"/>
        </w:rPr>
        <w:t xml:space="preserve">Vid ordinerad syrgasbehandling (kontinuerligt eller vid behov) ska omvårdnadsansvarig sjuksköterska kontrollera att syrgas finns att tillgå, planera och beställa utifrån behov. </w:t>
      </w:r>
      <w:proofErr w:type="spellStart"/>
      <w:r w:rsidRPr="008357E1">
        <w:rPr>
          <w:rFonts w:ascii="Georgia" w:eastAsia="Times New Roman" w:hAnsi="Georgia" w:cstheme="minorHAnsi"/>
          <w:sz w:val="24"/>
          <w:szCs w:val="24"/>
          <w:lang w:eastAsia="sv-SE"/>
        </w:rPr>
        <w:t>Syrgaskoncentrator</w:t>
      </w:r>
      <w:proofErr w:type="spellEnd"/>
      <w:r w:rsidRPr="008357E1">
        <w:rPr>
          <w:rFonts w:ascii="Georgia" w:eastAsia="Times New Roman" w:hAnsi="Georgia" w:cstheme="minorHAnsi"/>
          <w:sz w:val="24"/>
          <w:szCs w:val="24"/>
          <w:lang w:eastAsia="sv-SE"/>
        </w:rPr>
        <w:t xml:space="preserve"> är att rekommendera.</w:t>
      </w:r>
      <w:r w:rsidR="006B4B0F">
        <w:rPr>
          <w:rFonts w:ascii="Georgia" w:eastAsia="Times New Roman" w:hAnsi="Georgia" w:cstheme="minorHAnsi"/>
          <w:sz w:val="24"/>
          <w:szCs w:val="24"/>
          <w:lang w:eastAsia="sv-SE"/>
        </w:rPr>
        <w:t xml:space="preserve"> </w:t>
      </w:r>
      <w:r w:rsidR="006B4B0F" w:rsidRPr="006B4B0F">
        <w:rPr>
          <w:rFonts w:ascii="Georgia" w:eastAsia="Times New Roman" w:hAnsi="Georgia" w:cstheme="minorHAnsi"/>
          <w:color w:val="FF0000"/>
          <w:sz w:val="24"/>
          <w:szCs w:val="24"/>
          <w:lang w:eastAsia="sv-SE"/>
        </w:rPr>
        <w:t>Beskriv varifrån ni beställer och hur det går till</w:t>
      </w:r>
    </w:p>
    <w:p w14:paraId="7E83E177" w14:textId="476608E1" w:rsidR="00EF0D3C" w:rsidRPr="008357E1" w:rsidRDefault="00EF0D3C" w:rsidP="00444F4D">
      <w:pPr>
        <w:pStyle w:val="Rubrik3"/>
        <w:rPr>
          <w:rFonts w:ascii="Georgia" w:hAnsi="Georgia" w:cstheme="minorHAnsi"/>
        </w:rPr>
      </w:pPr>
      <w:bookmarkStart w:id="14" w:name="_Toc114659298"/>
      <w:r w:rsidRPr="008357E1">
        <w:rPr>
          <w:rFonts w:ascii="Georgia" w:hAnsi="Georgia" w:cstheme="minorHAnsi"/>
        </w:rPr>
        <w:t>Avancerad läkemedelsbehandling</w:t>
      </w:r>
      <w:bookmarkEnd w:id="14"/>
    </w:p>
    <w:p w14:paraId="3E16C5C4" w14:textId="0FFAA1AB" w:rsidR="005E02CC" w:rsidRPr="005E02CC"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8357E1">
        <w:rPr>
          <w:rFonts w:ascii="Georgia" w:eastAsia="Times New Roman" w:hAnsi="Georgia" w:cstheme="minorHAnsi"/>
          <w:sz w:val="24"/>
          <w:szCs w:val="24"/>
          <w:lang w:eastAsia="sv-SE"/>
        </w:rPr>
        <w:t>Med avancerad läkemedelsbehandling menas administrering av läkemedel som medför en ökad risk för patienten om det blir fel</w:t>
      </w:r>
      <w:r w:rsidRPr="005F2B1C">
        <w:rPr>
          <w:rFonts w:ascii="Georgia" w:eastAsia="Times New Roman" w:hAnsi="Georgia" w:cstheme="minorHAnsi"/>
          <w:sz w:val="24"/>
          <w:szCs w:val="24"/>
          <w:lang w:eastAsia="sv-SE"/>
        </w:rPr>
        <w:t xml:space="preserve">. Till dessa räknas exempelvis behandling med flera olika ögondroppar, </w:t>
      </w:r>
      <w:proofErr w:type="spellStart"/>
      <w:r w:rsidRPr="005F2B1C">
        <w:rPr>
          <w:rFonts w:ascii="Georgia" w:eastAsia="Times New Roman" w:hAnsi="Georgia" w:cstheme="minorHAnsi"/>
          <w:sz w:val="24"/>
          <w:szCs w:val="24"/>
          <w:lang w:eastAsia="sv-SE"/>
        </w:rPr>
        <w:t>Kajos</w:t>
      </w:r>
      <w:proofErr w:type="spellEnd"/>
      <w:r w:rsidRPr="005F2B1C">
        <w:rPr>
          <w:rFonts w:ascii="Georgia" w:eastAsia="Times New Roman" w:hAnsi="Georgia" w:cstheme="minorHAnsi"/>
          <w:sz w:val="24"/>
          <w:szCs w:val="24"/>
          <w:lang w:eastAsia="sv-SE"/>
        </w:rPr>
        <w:t xml:space="preserve">, </w:t>
      </w:r>
      <w:proofErr w:type="spellStart"/>
      <w:r w:rsidRPr="005F2B1C">
        <w:rPr>
          <w:rFonts w:ascii="Georgia" w:eastAsia="Times New Roman" w:hAnsi="Georgia" w:cstheme="minorHAnsi"/>
          <w:sz w:val="24"/>
          <w:szCs w:val="24"/>
          <w:lang w:eastAsia="sv-SE"/>
        </w:rPr>
        <w:t>Waran</w:t>
      </w:r>
      <w:proofErr w:type="spellEnd"/>
      <w:r w:rsidRPr="008357E1">
        <w:rPr>
          <w:rFonts w:ascii="Georgia" w:eastAsia="Times New Roman" w:hAnsi="Georgia" w:cstheme="minorHAnsi"/>
          <w:sz w:val="24"/>
          <w:szCs w:val="24"/>
          <w:lang w:eastAsia="sv-SE"/>
        </w:rPr>
        <w:t xml:space="preserve">, injektioner (ej insulin vi </w:t>
      </w:r>
      <w:r w:rsidRPr="008357E1">
        <w:rPr>
          <w:rFonts w:ascii="Georgia" w:eastAsia="Times New Roman" w:hAnsi="Georgia" w:cstheme="minorHAnsi"/>
          <w:sz w:val="24"/>
          <w:szCs w:val="24"/>
          <w:lang w:eastAsia="sv-SE"/>
        </w:rPr>
        <w:lastRenderedPageBreak/>
        <w:t xml:space="preserve">stabilt blodsocker), läkemedelsplåster med narkotiskt innehåll, läkemedel som doseras i droppform (ej laxermedel), </w:t>
      </w:r>
      <w:proofErr w:type="spellStart"/>
      <w:r w:rsidRPr="008357E1">
        <w:rPr>
          <w:rFonts w:ascii="Georgia" w:eastAsia="Times New Roman" w:hAnsi="Georgia" w:cstheme="minorHAnsi"/>
          <w:sz w:val="24"/>
          <w:szCs w:val="24"/>
          <w:lang w:eastAsia="sv-SE"/>
        </w:rPr>
        <w:t>Hemenevrin</w:t>
      </w:r>
      <w:proofErr w:type="spellEnd"/>
      <w:r w:rsidRPr="008357E1">
        <w:rPr>
          <w:rFonts w:ascii="Georgia" w:eastAsia="Times New Roman" w:hAnsi="Georgia" w:cstheme="minorHAnsi"/>
          <w:sz w:val="24"/>
          <w:szCs w:val="24"/>
          <w:lang w:eastAsia="sv-SE"/>
        </w:rPr>
        <w:t xml:space="preserve"> etc. Kontrollera alltid </w:t>
      </w:r>
      <w:proofErr w:type="spellStart"/>
      <w:r w:rsidRPr="008357E1">
        <w:rPr>
          <w:rFonts w:ascii="Georgia" w:eastAsia="Times New Roman" w:hAnsi="Georgia" w:cstheme="minorHAnsi"/>
          <w:sz w:val="24"/>
          <w:szCs w:val="24"/>
          <w:lang w:eastAsia="sv-SE"/>
        </w:rPr>
        <w:t>fass</w:t>
      </w:r>
      <w:proofErr w:type="spellEnd"/>
      <w:r w:rsidRPr="008357E1">
        <w:rPr>
          <w:rFonts w:ascii="Georgia" w:eastAsia="Times New Roman" w:hAnsi="Georgia" w:cstheme="minorHAnsi"/>
          <w:sz w:val="24"/>
          <w:szCs w:val="24"/>
          <w:lang w:eastAsia="sv-SE"/>
        </w:rPr>
        <w:t xml:space="preserve"> och vårdhandboken för instruktion hur läkemedelsformen ska administreras.</w:t>
      </w:r>
      <w:r w:rsidR="005E02CC">
        <w:rPr>
          <w:rFonts w:ascii="Georgia" w:eastAsia="Times New Roman" w:hAnsi="Georgia" w:cstheme="minorHAnsi"/>
          <w:sz w:val="24"/>
          <w:szCs w:val="24"/>
          <w:lang w:eastAsia="sv-SE"/>
        </w:rPr>
        <w:t xml:space="preserve"> </w:t>
      </w:r>
      <w:r w:rsidR="005E02CC" w:rsidRPr="005E02CC">
        <w:rPr>
          <w:rFonts w:ascii="Georgia" w:eastAsia="Times New Roman" w:hAnsi="Georgia" w:cstheme="minorHAnsi"/>
          <w:color w:val="FF0000"/>
          <w:sz w:val="24"/>
          <w:szCs w:val="24"/>
          <w:lang w:eastAsia="sv-SE"/>
        </w:rPr>
        <w:t>Beskriv hur ni arbetar med detta lokalt.</w:t>
      </w:r>
    </w:p>
    <w:p w14:paraId="1C384B3F" w14:textId="5C90A9C0" w:rsidR="00EF0D3C" w:rsidRPr="008357E1" w:rsidRDefault="00EF0D3C" w:rsidP="00EF0D3C">
      <w:pPr>
        <w:spacing w:before="100" w:beforeAutospacing="1" w:after="100" w:afterAutospacing="1" w:line="240" w:lineRule="auto"/>
        <w:rPr>
          <w:rFonts w:ascii="Georgia" w:eastAsia="Times New Roman" w:hAnsi="Georgia" w:cstheme="minorHAnsi"/>
          <w:b/>
          <w:bCs/>
          <w:sz w:val="24"/>
          <w:szCs w:val="24"/>
          <w:lang w:eastAsia="sv-SE"/>
        </w:rPr>
      </w:pPr>
      <w:r w:rsidRPr="008357E1">
        <w:rPr>
          <w:rFonts w:ascii="Georgia" w:eastAsia="Times New Roman" w:hAnsi="Georgia" w:cstheme="minorHAnsi"/>
          <w:b/>
          <w:bCs/>
          <w:sz w:val="24"/>
          <w:szCs w:val="24"/>
          <w:lang w:eastAsia="sv-SE"/>
        </w:rPr>
        <w:t>Dessa läkemedel SKA alltid iordningställas, administreras och överlämnas av sjuksköterska.</w:t>
      </w:r>
      <w:r w:rsidR="00994AEA" w:rsidRPr="008357E1">
        <w:rPr>
          <w:rFonts w:ascii="Georgia" w:eastAsia="Times New Roman" w:hAnsi="Georgia" w:cstheme="minorHAnsi"/>
          <w:b/>
          <w:bCs/>
          <w:sz w:val="24"/>
          <w:szCs w:val="24"/>
          <w:lang w:eastAsia="sv-SE"/>
        </w:rPr>
        <w:t xml:space="preserve"> Delegering av dessa arbetsuppgifter får endast </w:t>
      </w:r>
      <w:r w:rsidR="005F2B1C">
        <w:rPr>
          <w:rFonts w:ascii="Georgia" w:eastAsia="Times New Roman" w:hAnsi="Georgia" w:cstheme="minorHAnsi"/>
          <w:b/>
          <w:bCs/>
          <w:sz w:val="24"/>
          <w:szCs w:val="24"/>
          <w:lang w:eastAsia="sv-SE"/>
        </w:rPr>
        <w:t>s</w:t>
      </w:r>
      <w:r w:rsidR="00994AEA" w:rsidRPr="008357E1">
        <w:rPr>
          <w:rFonts w:ascii="Georgia" w:eastAsia="Times New Roman" w:hAnsi="Georgia" w:cstheme="minorHAnsi"/>
          <w:b/>
          <w:bCs/>
          <w:sz w:val="24"/>
          <w:szCs w:val="24"/>
          <w:lang w:eastAsia="sv-SE"/>
        </w:rPr>
        <w:t>ke efter godkännande av MAS.</w:t>
      </w:r>
    </w:p>
    <w:p w14:paraId="64146EA4" w14:textId="77777777" w:rsidR="00EF0D3C" w:rsidRPr="008357E1" w:rsidRDefault="00EF0D3C" w:rsidP="00EF0D3C">
      <w:pPr>
        <w:autoSpaceDE w:val="0"/>
        <w:rPr>
          <w:rFonts w:ascii="Georgia" w:hAnsi="Georgia" w:cstheme="minorHAnsi"/>
        </w:rPr>
      </w:pPr>
    </w:p>
    <w:p w14:paraId="7EE57EFD" w14:textId="6F7B1BA6" w:rsidR="00EF0D3C" w:rsidRPr="008357E1" w:rsidRDefault="00EF0D3C" w:rsidP="00444F4D">
      <w:pPr>
        <w:pStyle w:val="Rubrik2"/>
        <w:rPr>
          <w:rFonts w:ascii="Georgia" w:hAnsi="Georgia" w:cstheme="minorHAnsi"/>
        </w:rPr>
      </w:pPr>
      <w:bookmarkStart w:id="15" w:name="_Toc114659303"/>
      <w:r w:rsidRPr="008357E1">
        <w:rPr>
          <w:rFonts w:ascii="Georgia" w:hAnsi="Georgia" w:cstheme="minorHAnsi"/>
        </w:rPr>
        <w:t>Rekvisition och kontroll av läkemedel</w:t>
      </w:r>
      <w:bookmarkEnd w:id="15"/>
    </w:p>
    <w:p w14:paraId="4545A1F3"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Leveransen av läkemedel till verksamheten ska överlämnas direkt till tjänstgörande sjuksköterska. </w:t>
      </w:r>
    </w:p>
    <w:p w14:paraId="1B62D2CD" w14:textId="77777777" w:rsidR="00EF0D3C" w:rsidRPr="005E02CC"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5E02CC">
        <w:rPr>
          <w:rFonts w:ascii="Georgia" w:eastAsia="Times New Roman" w:hAnsi="Georgia" w:cstheme="minorHAnsi"/>
          <w:color w:val="FF0000"/>
          <w:sz w:val="24"/>
          <w:szCs w:val="24"/>
          <w:lang w:eastAsia="sv-SE"/>
        </w:rPr>
        <w:t>Hantering, kontroll av mottagna läkemedel och signering av utförda moment ska beskrivas i den lokala läkemedelsrutinen. Varje steg i läkemedelshanteringen ska kunna spåras.</w:t>
      </w:r>
    </w:p>
    <w:p w14:paraId="393DCF0D" w14:textId="3B84CD2D" w:rsidR="00EF0D3C" w:rsidRPr="005E02CC"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8357E1">
        <w:rPr>
          <w:rFonts w:ascii="Georgia" w:eastAsia="Times New Roman" w:hAnsi="Georgia" w:cstheme="minorHAnsi"/>
          <w:sz w:val="24"/>
          <w:szCs w:val="24"/>
          <w:lang w:eastAsia="sv-SE"/>
        </w:rPr>
        <w:t xml:space="preserve">Vid leverans av </w:t>
      </w:r>
      <w:r w:rsidR="001975A6">
        <w:rPr>
          <w:rFonts w:ascii="Georgia" w:eastAsia="Times New Roman" w:hAnsi="Georgia" w:cstheme="minorHAnsi"/>
          <w:sz w:val="24"/>
          <w:szCs w:val="24"/>
          <w:lang w:eastAsia="sv-SE"/>
        </w:rPr>
        <w:t>d</w:t>
      </w:r>
      <w:r w:rsidRPr="008357E1">
        <w:rPr>
          <w:rFonts w:ascii="Georgia" w:eastAsia="Times New Roman" w:hAnsi="Georgia" w:cstheme="minorHAnsi"/>
          <w:sz w:val="24"/>
          <w:szCs w:val="24"/>
          <w:lang w:eastAsia="sv-SE"/>
        </w:rPr>
        <w:t>os</w:t>
      </w:r>
      <w:r w:rsidR="001975A6">
        <w:rPr>
          <w:rFonts w:ascii="Georgia" w:eastAsia="Times New Roman" w:hAnsi="Georgia" w:cstheme="minorHAnsi"/>
          <w:sz w:val="24"/>
          <w:szCs w:val="24"/>
          <w:lang w:eastAsia="sv-SE"/>
        </w:rPr>
        <w:t>rullen</w:t>
      </w:r>
      <w:r w:rsidRPr="008357E1">
        <w:rPr>
          <w:rFonts w:ascii="Georgia" w:eastAsia="Times New Roman" w:hAnsi="Georgia" w:cstheme="minorHAnsi"/>
          <w:sz w:val="24"/>
          <w:szCs w:val="24"/>
          <w:lang w:eastAsia="sv-SE"/>
        </w:rPr>
        <w:t xml:space="preserve"> kontrolleras att första och sista dygnets dospåsar överensstämmer med ordinationshandlingen. </w:t>
      </w:r>
      <w:r w:rsidRPr="005E02CC">
        <w:rPr>
          <w:rFonts w:ascii="Georgia" w:eastAsia="Times New Roman" w:hAnsi="Georgia" w:cstheme="minorHAnsi"/>
          <w:color w:val="FF0000"/>
          <w:sz w:val="24"/>
          <w:szCs w:val="24"/>
          <w:lang w:eastAsia="sv-SE"/>
        </w:rPr>
        <w:t>Beskriv i den lokala läkemedelsrutinen var kontrollen signeras.</w:t>
      </w:r>
    </w:p>
    <w:p w14:paraId="240E610A" w14:textId="4DF3198A" w:rsidR="00EF0D3C" w:rsidRPr="00160A37" w:rsidRDefault="00EF0D3C" w:rsidP="00EF0D3C">
      <w:pPr>
        <w:pStyle w:val="Rubrik1"/>
        <w:rPr>
          <w:rFonts w:asciiTheme="minorHAnsi" w:hAnsiTheme="minorHAnsi" w:cstheme="minorHAnsi"/>
          <w:color w:val="auto"/>
        </w:rPr>
      </w:pPr>
      <w:bookmarkStart w:id="16" w:name="_Toc114659304"/>
      <w:r w:rsidRPr="00160A37">
        <w:rPr>
          <w:rFonts w:asciiTheme="minorHAnsi" w:hAnsiTheme="minorHAnsi" w:cstheme="minorHAnsi"/>
          <w:color w:val="auto"/>
        </w:rPr>
        <w:t>Förvaring av läkemedel</w:t>
      </w:r>
      <w:bookmarkEnd w:id="16"/>
    </w:p>
    <w:p w14:paraId="56AD9546" w14:textId="50F3925C" w:rsidR="00EF0D3C" w:rsidRPr="008357E1" w:rsidRDefault="00EF0D3C" w:rsidP="00444F4D">
      <w:pPr>
        <w:pStyle w:val="Rubrik2"/>
        <w:rPr>
          <w:rFonts w:ascii="Georgia" w:hAnsi="Georgia" w:cstheme="minorHAnsi"/>
        </w:rPr>
      </w:pPr>
      <w:bookmarkStart w:id="17" w:name="_Toc114659305"/>
      <w:r w:rsidRPr="008357E1">
        <w:rPr>
          <w:rFonts w:ascii="Georgia" w:hAnsi="Georgia" w:cstheme="minorHAnsi"/>
        </w:rPr>
        <w:t>Läkemedelsförråd</w:t>
      </w:r>
      <w:bookmarkEnd w:id="17"/>
    </w:p>
    <w:p w14:paraId="5C4473B2" w14:textId="77777777" w:rsidR="00EF0D3C" w:rsidRPr="008357E1" w:rsidRDefault="00EF0D3C" w:rsidP="00EF0D3C">
      <w:pPr>
        <w:spacing w:before="100" w:beforeAutospacing="1" w:after="100" w:afterAutospacing="1" w:line="240" w:lineRule="auto"/>
        <w:rPr>
          <w:rFonts w:ascii="Georgia" w:hAnsi="Georgia" w:cstheme="minorHAnsi"/>
        </w:rPr>
      </w:pPr>
      <w:r w:rsidRPr="008357E1">
        <w:rPr>
          <w:rFonts w:ascii="Georgia" w:eastAsia="Times New Roman" w:hAnsi="Georgia" w:cstheme="minorHAnsi"/>
          <w:sz w:val="24"/>
          <w:szCs w:val="24"/>
          <w:lang w:eastAsia="sv-SE"/>
        </w:rPr>
        <w:t xml:space="preserve">Läkemedel ska förvaras </w:t>
      </w:r>
      <w:r w:rsidRPr="005E02CC">
        <w:rPr>
          <w:rFonts w:ascii="Georgia" w:eastAsia="Times New Roman" w:hAnsi="Georgia" w:cstheme="minorHAnsi"/>
          <w:color w:val="FF0000"/>
          <w:sz w:val="24"/>
          <w:szCs w:val="24"/>
          <w:lang w:eastAsia="sv-SE"/>
        </w:rPr>
        <w:t>i låst utrymme som anpassats speciellt till respektive verksamhet. Endast sjuksköterska ska ha tillgång till nyckel och i lokal rutin ska tydligt framgå hur nycklar förvaras och hanteras.</w:t>
      </w:r>
      <w:r w:rsidRPr="005E02CC">
        <w:rPr>
          <w:rFonts w:ascii="Georgia" w:hAnsi="Georgia" w:cstheme="minorHAnsi"/>
          <w:color w:val="FF0000"/>
        </w:rPr>
        <w:t xml:space="preserve"> </w:t>
      </w:r>
      <w:r w:rsidRPr="008357E1">
        <w:rPr>
          <w:rFonts w:ascii="Georgia" w:eastAsia="Times New Roman" w:hAnsi="Georgia" w:cstheme="minorHAnsi"/>
          <w:sz w:val="24"/>
          <w:szCs w:val="24"/>
          <w:lang w:eastAsia="sv-SE"/>
        </w:rPr>
        <w:t xml:space="preserve">Läkemedel som kräver kall/sval förvaring förvaras i ett låst kylskåp +2 - + 8 C grader. </w:t>
      </w:r>
    </w:p>
    <w:p w14:paraId="149A0798" w14:textId="212AF3C1" w:rsidR="00EF0D3C" w:rsidRPr="008357E1" w:rsidRDefault="00EF0D3C" w:rsidP="00444F4D">
      <w:pPr>
        <w:pStyle w:val="Rubrik3"/>
        <w:rPr>
          <w:rFonts w:ascii="Georgia" w:hAnsi="Georgia" w:cstheme="minorHAnsi"/>
        </w:rPr>
      </w:pPr>
      <w:bookmarkStart w:id="18" w:name="_Toc114659306"/>
      <w:r w:rsidRPr="008357E1">
        <w:rPr>
          <w:rFonts w:ascii="Georgia" w:hAnsi="Georgia" w:cstheme="minorHAnsi"/>
        </w:rPr>
        <w:t>Kommunalt akutläkemedelsförråd på särskilt boende för äldre (S</w:t>
      </w:r>
      <w:r w:rsidR="005E02CC">
        <w:rPr>
          <w:rFonts w:ascii="Georgia" w:hAnsi="Georgia" w:cstheme="minorHAnsi"/>
        </w:rPr>
        <w:t>ÄBO</w:t>
      </w:r>
      <w:r w:rsidRPr="008357E1">
        <w:rPr>
          <w:rFonts w:ascii="Georgia" w:hAnsi="Georgia" w:cstheme="minorHAnsi"/>
        </w:rPr>
        <w:t>)</w:t>
      </w:r>
      <w:bookmarkEnd w:id="18"/>
    </w:p>
    <w:p w14:paraId="74220D8F" w14:textId="415440AF"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För akuta ordinationer ska kommunalt akutläkemedelsförråd finnas på samtliga </w:t>
      </w:r>
      <w:r w:rsidR="009B74E4" w:rsidRPr="008357E1">
        <w:rPr>
          <w:rFonts w:ascii="Georgia" w:eastAsia="Times New Roman" w:hAnsi="Georgia" w:cstheme="minorHAnsi"/>
          <w:sz w:val="24"/>
          <w:szCs w:val="24"/>
          <w:lang w:eastAsia="sv-SE"/>
        </w:rPr>
        <w:t>enheter</w:t>
      </w:r>
      <w:r w:rsidRPr="005E02CC">
        <w:rPr>
          <w:rFonts w:ascii="Georgia" w:eastAsia="Times New Roman" w:hAnsi="Georgia" w:cstheme="minorHAnsi"/>
          <w:color w:val="FF0000"/>
          <w:sz w:val="24"/>
          <w:szCs w:val="24"/>
          <w:lang w:eastAsia="sv-SE"/>
        </w:rPr>
        <w:t xml:space="preserve">, </w:t>
      </w:r>
      <w:r w:rsidR="005E02CC" w:rsidRPr="005E02CC">
        <w:rPr>
          <w:rFonts w:ascii="Georgia" w:eastAsia="Times New Roman" w:hAnsi="Georgia" w:cstheme="minorHAnsi"/>
          <w:color w:val="FF0000"/>
          <w:sz w:val="24"/>
          <w:szCs w:val="24"/>
          <w:lang w:eastAsia="sv-SE"/>
        </w:rPr>
        <w:t>beskriv var den finns</w:t>
      </w:r>
      <w:r w:rsidRPr="005E02CC">
        <w:rPr>
          <w:rFonts w:ascii="Georgia" w:eastAsia="Times New Roman" w:hAnsi="Georgia" w:cstheme="minorHAnsi"/>
          <w:color w:val="FF0000"/>
          <w:sz w:val="24"/>
          <w:szCs w:val="24"/>
          <w:lang w:eastAsia="sv-SE"/>
        </w:rPr>
        <w:t xml:space="preserve"> </w:t>
      </w:r>
    </w:p>
    <w:p w14:paraId="05E452A8" w14:textId="58424F97" w:rsidR="00EF0D3C" w:rsidRPr="008357E1" w:rsidRDefault="00EF0D3C" w:rsidP="005E02CC">
      <w:pPr>
        <w:spacing w:before="100" w:beforeAutospacing="1" w:after="100" w:afterAutospacing="1" w:line="240" w:lineRule="auto"/>
        <w:rPr>
          <w:rFonts w:ascii="Georgia" w:eastAsia="Times New Roman" w:hAnsi="Georgia" w:cstheme="minorHAnsi"/>
          <w:sz w:val="24"/>
          <w:szCs w:val="24"/>
          <w:lang w:eastAsia="sv-SE"/>
        </w:rPr>
      </w:pPr>
      <w:r w:rsidRPr="005E02CC">
        <w:rPr>
          <w:rFonts w:ascii="Georgia" w:eastAsia="Times New Roman" w:hAnsi="Georgia" w:cstheme="minorHAnsi"/>
          <w:color w:val="FF0000"/>
          <w:sz w:val="24"/>
          <w:szCs w:val="24"/>
          <w:lang w:eastAsia="sv-SE"/>
        </w:rPr>
        <w:t>Lokal rutin ska finnas för kontroll av att det är rätt läkemedel enligt läkemedelsförteckningen i läkemedelsförrådet och att det inte saknas något läkemedel.</w:t>
      </w:r>
      <w:r w:rsidRPr="008357E1">
        <w:rPr>
          <w:rFonts w:ascii="Georgia" w:eastAsia="Times New Roman" w:hAnsi="Georgia" w:cstheme="minorHAnsi"/>
          <w:sz w:val="24"/>
          <w:szCs w:val="24"/>
          <w:lang w:eastAsia="sv-SE"/>
        </w:rPr>
        <w:t xml:space="preserve"> </w:t>
      </w:r>
    </w:p>
    <w:p w14:paraId="2343B42D" w14:textId="77777777" w:rsidR="00EF0D3C" w:rsidRPr="005E02CC"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5E02CC">
        <w:rPr>
          <w:rFonts w:ascii="Georgia" w:eastAsia="Times New Roman" w:hAnsi="Georgia" w:cstheme="minorHAnsi"/>
          <w:color w:val="FF0000"/>
          <w:sz w:val="24"/>
          <w:szCs w:val="24"/>
          <w:lang w:eastAsia="sv-SE"/>
        </w:rPr>
        <w:t>Läkemedel i akutläkemedelsförrådet ska förvaras enligt i lokal rutin beskriven struktur ex bokstavsordning, ATC-kod etc.</w:t>
      </w:r>
    </w:p>
    <w:p w14:paraId="2E4F8A73" w14:textId="62BB997E" w:rsidR="00EF0D3C" w:rsidRPr="008357E1" w:rsidRDefault="00EF0D3C" w:rsidP="00444F4D">
      <w:pPr>
        <w:pStyle w:val="Rubrik3"/>
        <w:rPr>
          <w:rFonts w:ascii="Georgia" w:hAnsi="Georgia" w:cstheme="minorHAnsi"/>
        </w:rPr>
      </w:pPr>
      <w:bookmarkStart w:id="19" w:name="_Toc114659307"/>
      <w:r w:rsidRPr="008357E1">
        <w:rPr>
          <w:rFonts w:ascii="Georgia" w:hAnsi="Georgia" w:cstheme="minorHAnsi"/>
        </w:rPr>
        <w:lastRenderedPageBreak/>
        <w:t>Översyn av läkemedelsförrådet</w:t>
      </w:r>
      <w:bookmarkEnd w:id="19"/>
    </w:p>
    <w:p w14:paraId="3C7F172C" w14:textId="586E000A"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Översynen ska göras varje månad inklusive narkotikakontrol</w:t>
      </w:r>
      <w:r w:rsidR="009B74E4" w:rsidRPr="008357E1">
        <w:rPr>
          <w:rFonts w:ascii="Georgia" w:eastAsia="Times New Roman" w:hAnsi="Georgia" w:cstheme="minorHAnsi"/>
          <w:sz w:val="24"/>
          <w:szCs w:val="24"/>
          <w:lang w:eastAsia="sv-SE"/>
        </w:rPr>
        <w:t>l</w:t>
      </w:r>
      <w:r w:rsidRPr="008357E1">
        <w:rPr>
          <w:rFonts w:ascii="Georgia" w:eastAsia="Times New Roman" w:hAnsi="Georgia" w:cstheme="minorHAnsi"/>
          <w:sz w:val="24"/>
          <w:szCs w:val="24"/>
          <w:lang w:eastAsia="sv-SE"/>
        </w:rPr>
        <w:t xml:space="preserve"> och ska registreras med datum och sjuksköterskans namnteckning </w:t>
      </w:r>
      <w:r w:rsidRPr="00E97D2A">
        <w:rPr>
          <w:rFonts w:ascii="Georgia" w:eastAsia="Times New Roman" w:hAnsi="Georgia" w:cstheme="minorHAnsi"/>
          <w:color w:val="FF0000"/>
          <w:sz w:val="24"/>
          <w:szCs w:val="24"/>
          <w:lang w:eastAsia="sv-SE"/>
        </w:rPr>
        <w:t>enligt lokal läkemedelsrutin</w:t>
      </w:r>
      <w:r w:rsidRPr="008357E1">
        <w:rPr>
          <w:rFonts w:ascii="Georgia" w:eastAsia="Times New Roman" w:hAnsi="Georgia" w:cstheme="minorHAnsi"/>
          <w:sz w:val="24"/>
          <w:szCs w:val="24"/>
          <w:lang w:eastAsia="sv-SE"/>
        </w:rPr>
        <w:t xml:space="preserve">. </w:t>
      </w:r>
    </w:p>
    <w:p w14:paraId="72A8D211"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Kontroll av temperatur i kylskåp där läkemedel förvaras ska göras en gång per vecka (dagligen om vaccin förvaras i kylskåpet). Temperaturen ska vara mellan +2 till +8 grader. </w:t>
      </w:r>
      <w:r w:rsidRPr="00E97D2A">
        <w:rPr>
          <w:rFonts w:ascii="Georgia" w:eastAsia="Times New Roman" w:hAnsi="Georgia" w:cstheme="minorHAnsi"/>
          <w:color w:val="FF0000"/>
          <w:sz w:val="24"/>
          <w:szCs w:val="24"/>
          <w:lang w:eastAsia="sv-SE"/>
        </w:rPr>
        <w:t>Kontrollen ska signeras enligt lokal läkemedelsrutin.</w:t>
      </w:r>
    </w:p>
    <w:p w14:paraId="518FC345"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Kontroll av temperaturen i läkemedelsrum ska göras en gång per vecka. Under april-</w:t>
      </w:r>
      <w:proofErr w:type="spellStart"/>
      <w:r w:rsidRPr="008357E1">
        <w:rPr>
          <w:rFonts w:ascii="Georgia" w:eastAsia="Times New Roman" w:hAnsi="Georgia" w:cstheme="minorHAnsi"/>
          <w:sz w:val="24"/>
          <w:szCs w:val="24"/>
          <w:lang w:eastAsia="sv-SE"/>
        </w:rPr>
        <w:t>sept</w:t>
      </w:r>
      <w:proofErr w:type="spellEnd"/>
      <w:r w:rsidRPr="008357E1">
        <w:rPr>
          <w:rFonts w:ascii="Georgia" w:eastAsia="Times New Roman" w:hAnsi="Georgia" w:cstheme="minorHAnsi"/>
          <w:sz w:val="24"/>
          <w:szCs w:val="24"/>
          <w:lang w:eastAsia="sv-SE"/>
        </w:rPr>
        <w:t xml:space="preserve"> kontrolleras temperaturen dagligen. Temperaturen ska vara mellan +15 till 25 grader. </w:t>
      </w:r>
      <w:r w:rsidRPr="00E97D2A">
        <w:rPr>
          <w:rFonts w:ascii="Georgia" w:eastAsia="Times New Roman" w:hAnsi="Georgia" w:cstheme="minorHAnsi"/>
          <w:color w:val="FF0000"/>
          <w:sz w:val="24"/>
          <w:szCs w:val="24"/>
          <w:lang w:eastAsia="sv-SE"/>
        </w:rPr>
        <w:t xml:space="preserve">Kontrollen ska signeras enligt lokal läkemedelsrutin. </w:t>
      </w:r>
      <w:r w:rsidRPr="008357E1">
        <w:rPr>
          <w:rFonts w:ascii="Georgia" w:eastAsia="Times New Roman" w:hAnsi="Georgia" w:cstheme="minorHAnsi"/>
          <w:sz w:val="24"/>
          <w:szCs w:val="24"/>
          <w:lang w:eastAsia="sv-SE"/>
        </w:rPr>
        <w:t>Om temperaturen överstiger 25 grader behöver detta åtgärdas snarast.</w:t>
      </w:r>
    </w:p>
    <w:p w14:paraId="134319E4" w14:textId="299F6516" w:rsidR="00EF0D3C" w:rsidRPr="008357E1" w:rsidRDefault="00EF0D3C" w:rsidP="00444F4D">
      <w:pPr>
        <w:pStyle w:val="Rubrik2"/>
        <w:rPr>
          <w:rFonts w:ascii="Georgia" w:hAnsi="Georgia" w:cstheme="minorHAnsi"/>
        </w:rPr>
      </w:pPr>
      <w:bookmarkStart w:id="20" w:name="_Toc114659308"/>
      <w:r w:rsidRPr="008357E1">
        <w:rPr>
          <w:rFonts w:ascii="Georgia" w:hAnsi="Georgia" w:cstheme="minorHAnsi"/>
        </w:rPr>
        <w:t>Läkemedelsdepå</w:t>
      </w:r>
      <w:bookmarkEnd w:id="20"/>
    </w:p>
    <w:p w14:paraId="104501EB"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I låst läkemedelsdepå (skåp i patientens rum) förvaras, individuellt förskrivna, iordningställda/doserade (av sjuksköterska eller dosapoteket) läkemedel.</w:t>
      </w:r>
    </w:p>
    <w:p w14:paraId="42674FCA"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Utlämnande av läkemedel från läkemedelsförråd till läkemedelsdepå är en sjuksköterskeuppgift. </w:t>
      </w:r>
      <w:r w:rsidRPr="00E97D2A">
        <w:rPr>
          <w:rFonts w:ascii="Georgia" w:eastAsia="Times New Roman" w:hAnsi="Georgia" w:cstheme="minorHAnsi"/>
          <w:color w:val="FF0000"/>
          <w:sz w:val="24"/>
          <w:szCs w:val="24"/>
          <w:lang w:eastAsia="sv-SE"/>
        </w:rPr>
        <w:t>Uppgiften ska signeras enlig den lokala läkemedelsrutinen</w:t>
      </w:r>
      <w:r w:rsidRPr="008357E1">
        <w:rPr>
          <w:rFonts w:ascii="Georgia" w:eastAsia="Times New Roman" w:hAnsi="Georgia" w:cstheme="minorHAnsi"/>
          <w:sz w:val="24"/>
          <w:szCs w:val="24"/>
          <w:lang w:eastAsia="sv-SE"/>
        </w:rPr>
        <w:t xml:space="preserve">. </w:t>
      </w:r>
    </w:p>
    <w:p w14:paraId="106CD3CC" w14:textId="0AF5D6BD"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Endast </w:t>
      </w:r>
      <w:r w:rsidR="001B42AE">
        <w:rPr>
          <w:rFonts w:ascii="Georgia" w:eastAsia="Times New Roman" w:hAnsi="Georgia" w:cstheme="minorHAnsi"/>
          <w:sz w:val="24"/>
          <w:szCs w:val="24"/>
          <w:lang w:eastAsia="sv-SE"/>
        </w:rPr>
        <w:t>omsorgs</w:t>
      </w:r>
      <w:r w:rsidRPr="008357E1">
        <w:rPr>
          <w:rFonts w:ascii="Georgia" w:eastAsia="Times New Roman" w:hAnsi="Georgia" w:cstheme="minorHAnsi"/>
          <w:sz w:val="24"/>
          <w:szCs w:val="24"/>
          <w:lang w:eastAsia="sv-SE"/>
        </w:rPr>
        <w:t>personal som har delegering av läkemedelshantering ska ha tillgång till läkemedelsdepå.</w:t>
      </w:r>
    </w:p>
    <w:p w14:paraId="5D0518A9" w14:textId="62F5C1ED" w:rsidR="00F75442"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Hela förpackningar, t ex </w:t>
      </w:r>
      <w:proofErr w:type="spellStart"/>
      <w:r w:rsidRPr="008357E1">
        <w:rPr>
          <w:rFonts w:ascii="Georgia" w:eastAsia="Times New Roman" w:hAnsi="Georgia" w:cstheme="minorHAnsi"/>
          <w:sz w:val="24"/>
          <w:szCs w:val="24"/>
          <w:lang w:eastAsia="sv-SE"/>
        </w:rPr>
        <w:t>Malvitona</w:t>
      </w:r>
      <w:proofErr w:type="spellEnd"/>
      <w:r w:rsidRPr="008357E1">
        <w:rPr>
          <w:rFonts w:ascii="Georgia" w:eastAsia="Times New Roman" w:hAnsi="Georgia" w:cstheme="minorHAnsi"/>
          <w:sz w:val="24"/>
          <w:szCs w:val="24"/>
          <w:lang w:eastAsia="sv-SE"/>
        </w:rPr>
        <w:t xml:space="preserve">, </w:t>
      </w:r>
      <w:proofErr w:type="spellStart"/>
      <w:r w:rsidRPr="008357E1">
        <w:rPr>
          <w:rFonts w:ascii="Georgia" w:eastAsia="Times New Roman" w:hAnsi="Georgia" w:cstheme="minorHAnsi"/>
          <w:sz w:val="24"/>
          <w:szCs w:val="24"/>
          <w:lang w:eastAsia="sv-SE"/>
        </w:rPr>
        <w:t>Cortimyk</w:t>
      </w:r>
      <w:proofErr w:type="spellEnd"/>
      <w:r w:rsidRPr="008357E1">
        <w:rPr>
          <w:rFonts w:ascii="Georgia" w:eastAsia="Times New Roman" w:hAnsi="Georgia" w:cstheme="minorHAnsi"/>
          <w:sz w:val="24"/>
          <w:szCs w:val="24"/>
          <w:lang w:eastAsia="sv-SE"/>
        </w:rPr>
        <w:t xml:space="preserve"> etc. som av utrymmesskäl eller hygieniska skäl inte kan förvaras i läkemedelsdepån får förvaras på annan säker plats.</w:t>
      </w:r>
      <w:r w:rsidR="00F75442" w:rsidRPr="008357E1">
        <w:rPr>
          <w:rFonts w:ascii="Georgia" w:eastAsia="Times New Roman" w:hAnsi="Georgia" w:cstheme="minorHAnsi"/>
          <w:sz w:val="24"/>
          <w:szCs w:val="24"/>
          <w:lang w:eastAsia="sv-SE"/>
        </w:rPr>
        <w:t xml:space="preserve"> </w:t>
      </w:r>
      <w:r w:rsidRPr="008357E1">
        <w:rPr>
          <w:rFonts w:ascii="Georgia" w:eastAsia="Times New Roman" w:hAnsi="Georgia" w:cstheme="minorHAnsi"/>
          <w:sz w:val="24"/>
          <w:szCs w:val="24"/>
          <w:lang w:eastAsia="sv-SE"/>
        </w:rPr>
        <w:t xml:space="preserve">Hänvisning bör då finnas i depån om var läkemedel förvaras,  vilka dessa säkra platser är ska framgå i den lokala läkemedelsrutinen. </w:t>
      </w:r>
    </w:p>
    <w:p w14:paraId="091D7F23" w14:textId="52B82835" w:rsidR="00E97D2A" w:rsidRPr="00E97D2A" w:rsidRDefault="00E97D2A" w:rsidP="00EF0D3C">
      <w:pPr>
        <w:spacing w:before="100" w:beforeAutospacing="1" w:after="100" w:afterAutospacing="1" w:line="240" w:lineRule="auto"/>
        <w:rPr>
          <w:rFonts w:ascii="Georgia" w:eastAsia="Times New Roman" w:hAnsi="Georgia" w:cstheme="minorHAnsi"/>
          <w:b/>
          <w:bCs/>
          <w:sz w:val="24"/>
          <w:szCs w:val="24"/>
          <w:lang w:eastAsia="sv-SE"/>
        </w:rPr>
      </w:pPr>
      <w:r w:rsidRPr="00E97D2A">
        <w:rPr>
          <w:rFonts w:ascii="Georgia" w:eastAsia="Times New Roman" w:hAnsi="Georgia" w:cstheme="minorHAnsi"/>
          <w:b/>
          <w:bCs/>
          <w:sz w:val="24"/>
          <w:szCs w:val="24"/>
          <w:lang w:eastAsia="sv-SE"/>
        </w:rPr>
        <w:t>Nyckelhantering</w:t>
      </w:r>
    </w:p>
    <w:p w14:paraId="13C76056" w14:textId="348492EB" w:rsidR="00EF0D3C" w:rsidRPr="00E97D2A" w:rsidRDefault="00EF0D3C"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E97D2A">
        <w:rPr>
          <w:rFonts w:ascii="Georgia" w:eastAsia="Times New Roman" w:hAnsi="Georgia" w:cstheme="minorHAnsi"/>
          <w:color w:val="FF0000"/>
          <w:sz w:val="24"/>
          <w:szCs w:val="24"/>
          <w:lang w:eastAsia="sv-SE"/>
        </w:rPr>
        <w:t>I lokal rutin ska tydligt framgå hur nycklar förvaras och hanteras under dygnet.</w:t>
      </w:r>
      <w:r w:rsidRPr="00E97D2A">
        <w:rPr>
          <w:rFonts w:ascii="Georgia" w:eastAsia="Times New Roman" w:hAnsi="Georgia" w:cstheme="minorHAnsi"/>
          <w:b/>
          <w:bCs/>
          <w:color w:val="FF0000"/>
          <w:sz w:val="24"/>
          <w:szCs w:val="24"/>
          <w:lang w:eastAsia="sv-SE"/>
        </w:rPr>
        <w:t> </w:t>
      </w:r>
    </w:p>
    <w:p w14:paraId="189288FC" w14:textId="5E61BC10" w:rsidR="00EF0D3C" w:rsidRPr="008357E1" w:rsidRDefault="00EF0D3C" w:rsidP="00444F4D">
      <w:pPr>
        <w:pStyle w:val="Rubrik2"/>
        <w:rPr>
          <w:rFonts w:ascii="Georgia" w:hAnsi="Georgia" w:cstheme="minorHAnsi"/>
        </w:rPr>
      </w:pPr>
      <w:bookmarkStart w:id="21" w:name="_Toc114659309"/>
      <w:r w:rsidRPr="008357E1">
        <w:rPr>
          <w:rFonts w:ascii="Georgia" w:hAnsi="Georgia" w:cstheme="minorHAnsi"/>
        </w:rPr>
        <w:t>Kasserade läkemedel</w:t>
      </w:r>
      <w:bookmarkEnd w:id="21"/>
    </w:p>
    <w:p w14:paraId="2D863278" w14:textId="74E5AA82" w:rsidR="00EF0D3C" w:rsidRPr="00E97D2A" w:rsidRDefault="00E97D2A" w:rsidP="00EF0D3C">
      <w:pPr>
        <w:spacing w:before="100" w:beforeAutospacing="1" w:after="100" w:afterAutospacing="1" w:line="240" w:lineRule="auto"/>
        <w:rPr>
          <w:rFonts w:ascii="Georgia" w:eastAsia="Times New Roman" w:hAnsi="Georgia" w:cstheme="minorHAnsi"/>
          <w:color w:val="FF0000"/>
          <w:sz w:val="24"/>
          <w:szCs w:val="24"/>
          <w:lang w:eastAsia="sv-SE"/>
        </w:rPr>
      </w:pPr>
      <w:r w:rsidRPr="00E97D2A">
        <w:rPr>
          <w:rFonts w:ascii="Georgia" w:eastAsia="Times New Roman" w:hAnsi="Georgia" w:cstheme="minorHAnsi"/>
          <w:color w:val="FF0000"/>
          <w:sz w:val="24"/>
          <w:szCs w:val="24"/>
          <w:lang w:eastAsia="sv-SE"/>
        </w:rPr>
        <w:t>Beskriv var läkemedel kasseras och hur man beställer tömning/hämtning av dessa</w:t>
      </w:r>
    </w:p>
    <w:p w14:paraId="104AEC1B" w14:textId="45807AC1" w:rsidR="00EF0D3C" w:rsidRPr="00160A37" w:rsidRDefault="00EF0D3C" w:rsidP="00EF0D3C">
      <w:pPr>
        <w:pStyle w:val="Rubrik1"/>
        <w:rPr>
          <w:rFonts w:asciiTheme="minorHAnsi" w:hAnsiTheme="minorHAnsi" w:cstheme="minorHAnsi"/>
          <w:color w:val="auto"/>
        </w:rPr>
      </w:pPr>
      <w:bookmarkStart w:id="22" w:name="_Toc114659310"/>
      <w:r w:rsidRPr="00160A37">
        <w:rPr>
          <w:rFonts w:asciiTheme="minorHAnsi" w:hAnsiTheme="minorHAnsi" w:cstheme="minorHAnsi"/>
          <w:color w:val="auto"/>
        </w:rPr>
        <w:t>Signering</w:t>
      </w:r>
      <w:bookmarkEnd w:id="22"/>
    </w:p>
    <w:p w14:paraId="2550785D"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Alla moment i läkemedelshanteringen ska kunna spåras. </w:t>
      </w:r>
      <w:r w:rsidRPr="00E97D2A">
        <w:rPr>
          <w:rFonts w:ascii="Georgia" w:eastAsia="Times New Roman" w:hAnsi="Georgia" w:cstheme="minorHAnsi"/>
          <w:color w:val="FF0000"/>
          <w:sz w:val="24"/>
          <w:szCs w:val="24"/>
          <w:lang w:eastAsia="sv-SE"/>
        </w:rPr>
        <w:t xml:space="preserve">Vilka signeringslistor som används för signering och vart dessa förvaras ska framgå i den lokala läkemedelsrutinen. </w:t>
      </w:r>
      <w:r w:rsidRPr="008357E1">
        <w:rPr>
          <w:rFonts w:ascii="Georgia" w:eastAsia="Times New Roman" w:hAnsi="Georgia" w:cstheme="minorHAnsi"/>
          <w:sz w:val="24"/>
          <w:szCs w:val="24"/>
          <w:lang w:eastAsia="sv-SE"/>
        </w:rPr>
        <w:t>MAS rekommenderar elektronisk signering av läkemedelshantering.</w:t>
      </w:r>
    </w:p>
    <w:p w14:paraId="2D9E1C5A" w14:textId="199C10BB"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lastRenderedPageBreak/>
        <w:t xml:space="preserve">Sjuksköterska ska kontinuerligt följa upp att patienten har fått sina ordinerade läkemedel. </w:t>
      </w:r>
      <w:r w:rsidR="001B42AE" w:rsidRPr="00E97D2A">
        <w:rPr>
          <w:rFonts w:ascii="Georgia" w:eastAsia="Times New Roman" w:hAnsi="Georgia" w:cstheme="minorHAnsi"/>
          <w:color w:val="FF0000"/>
          <w:sz w:val="24"/>
          <w:szCs w:val="24"/>
          <w:lang w:eastAsia="sv-SE"/>
        </w:rPr>
        <w:t>Hur detta går till i verksamheten beskrivs i lokal rutin.</w:t>
      </w:r>
      <w:r w:rsidRPr="00E97D2A">
        <w:rPr>
          <w:rFonts w:ascii="Georgia" w:eastAsia="Times New Roman" w:hAnsi="Georgia" w:cstheme="minorHAnsi"/>
          <w:color w:val="FF0000"/>
          <w:sz w:val="24"/>
          <w:szCs w:val="24"/>
          <w:lang w:eastAsia="sv-SE"/>
        </w:rPr>
        <w:br/>
      </w:r>
      <w:r w:rsidRPr="008357E1">
        <w:rPr>
          <w:rFonts w:ascii="Georgia" w:eastAsia="Times New Roman" w:hAnsi="Georgia" w:cstheme="minorHAnsi"/>
          <w:sz w:val="24"/>
          <w:szCs w:val="24"/>
          <w:lang w:eastAsia="sv-SE"/>
        </w:rPr>
        <w:t> </w:t>
      </w:r>
    </w:p>
    <w:p w14:paraId="25B27965" w14:textId="584195DE" w:rsidR="00EF0D3C" w:rsidRPr="008357E1" w:rsidRDefault="00EF0D3C" w:rsidP="00444F4D">
      <w:pPr>
        <w:pStyle w:val="Rubrik2"/>
        <w:rPr>
          <w:rFonts w:ascii="Georgia" w:hAnsi="Georgia" w:cstheme="minorHAnsi"/>
        </w:rPr>
      </w:pPr>
      <w:bookmarkStart w:id="23" w:name="_Toc114659311"/>
      <w:r w:rsidRPr="008357E1">
        <w:rPr>
          <w:rFonts w:ascii="Georgia" w:hAnsi="Georgia" w:cstheme="minorHAnsi"/>
        </w:rPr>
        <w:t>Signaturförtydligande</w:t>
      </w:r>
      <w:bookmarkEnd w:id="23"/>
    </w:p>
    <w:p w14:paraId="4AE7E338" w14:textId="7941E7E6"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Lista för signaturförtydligande ska finnas på verksamheten och uppdateras årligen. </w:t>
      </w:r>
      <w:r w:rsidR="00E97D2A" w:rsidRPr="00E97D2A">
        <w:rPr>
          <w:rFonts w:ascii="Georgia" w:eastAsia="Times New Roman" w:hAnsi="Georgia" w:cstheme="minorHAnsi"/>
          <w:color w:val="FF0000"/>
          <w:sz w:val="24"/>
          <w:szCs w:val="24"/>
          <w:lang w:eastAsia="sv-SE"/>
        </w:rPr>
        <w:t>Beskriv hur verksamheten säkerställer detta.</w:t>
      </w:r>
      <w:r w:rsidRPr="00E97D2A">
        <w:rPr>
          <w:rFonts w:ascii="Georgia" w:eastAsia="Times New Roman" w:hAnsi="Georgia" w:cstheme="minorHAnsi"/>
          <w:color w:val="FF0000"/>
          <w:sz w:val="24"/>
          <w:szCs w:val="24"/>
          <w:lang w:eastAsia="sv-SE"/>
        </w:rPr>
        <w:t xml:space="preserve"> </w:t>
      </w:r>
    </w:p>
    <w:p w14:paraId="3D04B8C8" w14:textId="6CD18E58" w:rsidR="00EF0D3C" w:rsidRPr="00160A37" w:rsidRDefault="00EF0D3C" w:rsidP="00EF0D3C">
      <w:pPr>
        <w:pStyle w:val="Rubrik1"/>
        <w:rPr>
          <w:rFonts w:asciiTheme="minorHAnsi" w:hAnsiTheme="minorHAnsi" w:cstheme="minorHAnsi"/>
          <w:color w:val="auto"/>
        </w:rPr>
      </w:pPr>
      <w:bookmarkStart w:id="24" w:name="_Toc114659312"/>
      <w:r w:rsidRPr="00160A37">
        <w:rPr>
          <w:rFonts w:asciiTheme="minorHAnsi" w:hAnsiTheme="minorHAnsi" w:cstheme="minorHAnsi"/>
          <w:color w:val="auto"/>
        </w:rPr>
        <w:t>Narkotikaklassade läkemedel</w:t>
      </w:r>
      <w:bookmarkEnd w:id="24"/>
    </w:p>
    <w:p w14:paraId="6DF45F4A" w14:textId="77777777" w:rsidR="006303AE" w:rsidRPr="00110D9B" w:rsidRDefault="006303AE" w:rsidP="006303AE">
      <w:pPr>
        <w:spacing w:before="100" w:beforeAutospacing="1" w:after="100" w:afterAutospacing="1" w:line="240" w:lineRule="auto"/>
        <w:rPr>
          <w:rFonts w:ascii="Georgia" w:eastAsia="Times New Roman" w:hAnsi="Georgia" w:cstheme="minorHAnsi"/>
          <w:sz w:val="24"/>
          <w:szCs w:val="24"/>
          <w:lang w:eastAsia="sv-SE"/>
        </w:rPr>
      </w:pPr>
      <w:r w:rsidRPr="00110D9B">
        <w:rPr>
          <w:rFonts w:ascii="Georgia" w:eastAsia="Times New Roman" w:hAnsi="Georgia" w:cstheme="minorHAnsi"/>
          <w:sz w:val="24"/>
          <w:szCs w:val="24"/>
          <w:lang w:eastAsia="sv-SE"/>
        </w:rPr>
        <w:t xml:space="preserve">Vid upptäckta brister </w:t>
      </w:r>
      <w:r>
        <w:rPr>
          <w:rFonts w:ascii="Georgia" w:eastAsia="Times New Roman" w:hAnsi="Georgia" w:cstheme="minorHAnsi"/>
          <w:sz w:val="24"/>
          <w:szCs w:val="24"/>
          <w:lang w:eastAsia="sv-SE"/>
        </w:rPr>
        <w:t xml:space="preserve">i narkotikahantering </w:t>
      </w:r>
      <w:r w:rsidRPr="00110D9B">
        <w:rPr>
          <w:rFonts w:ascii="Georgia" w:eastAsia="Times New Roman" w:hAnsi="Georgia" w:cstheme="minorHAnsi"/>
          <w:sz w:val="24"/>
          <w:szCs w:val="24"/>
          <w:lang w:eastAsia="sv-SE"/>
        </w:rPr>
        <w:t xml:space="preserve">skall </w:t>
      </w:r>
      <w:r>
        <w:rPr>
          <w:rFonts w:ascii="Georgia" w:eastAsia="Times New Roman" w:hAnsi="Georgia" w:cstheme="minorHAnsi"/>
          <w:sz w:val="24"/>
          <w:szCs w:val="24"/>
          <w:lang w:eastAsia="sv-SE"/>
        </w:rPr>
        <w:t xml:space="preserve">ansvarig </w:t>
      </w:r>
      <w:r w:rsidRPr="00110D9B">
        <w:rPr>
          <w:rFonts w:ascii="Georgia" w:eastAsia="Times New Roman" w:hAnsi="Georgia" w:cstheme="minorHAnsi"/>
          <w:sz w:val="24"/>
          <w:szCs w:val="24"/>
          <w:lang w:eastAsia="sv-SE"/>
        </w:rPr>
        <w:t>chef tillsammans med ansvariga sjuksköterskor kontrollera om de upptäckta bristerna kan spåras tillbaka och vara ett resultat av felregistrering.</w:t>
      </w:r>
      <w:r>
        <w:rPr>
          <w:rFonts w:ascii="Georgia" w:eastAsia="Times New Roman" w:hAnsi="Georgia" w:cstheme="minorHAnsi"/>
          <w:sz w:val="24"/>
          <w:szCs w:val="24"/>
          <w:lang w:eastAsia="sv-SE"/>
        </w:rPr>
        <w:t xml:space="preserve"> </w:t>
      </w:r>
      <w:r w:rsidRPr="00110D9B">
        <w:rPr>
          <w:rFonts w:ascii="Georgia" w:eastAsia="Times New Roman" w:hAnsi="Georgia" w:cstheme="minorHAnsi"/>
          <w:sz w:val="24"/>
          <w:szCs w:val="24"/>
          <w:lang w:eastAsia="sv-SE"/>
        </w:rPr>
        <w:t xml:space="preserve">Om faktiska brister upptäcks skall en utredning göras samtidigt som en </w:t>
      </w:r>
      <w:r>
        <w:rPr>
          <w:rFonts w:ascii="Georgia" w:eastAsia="Times New Roman" w:hAnsi="Georgia" w:cstheme="minorHAnsi"/>
          <w:sz w:val="24"/>
          <w:szCs w:val="24"/>
          <w:lang w:eastAsia="sv-SE"/>
        </w:rPr>
        <w:t>orsaks</w:t>
      </w:r>
      <w:r w:rsidRPr="00110D9B">
        <w:rPr>
          <w:rFonts w:ascii="Georgia" w:eastAsia="Times New Roman" w:hAnsi="Georgia" w:cstheme="minorHAnsi"/>
          <w:sz w:val="24"/>
          <w:szCs w:val="24"/>
          <w:lang w:eastAsia="sv-SE"/>
        </w:rPr>
        <w:t>analys avseende aktuell avvikelse görs.</w:t>
      </w:r>
    </w:p>
    <w:p w14:paraId="52F89B95" w14:textId="77777777" w:rsidR="006303AE" w:rsidRDefault="006303AE" w:rsidP="006303AE">
      <w:pPr>
        <w:spacing w:before="100" w:beforeAutospacing="1" w:after="100" w:afterAutospacing="1" w:line="240" w:lineRule="auto"/>
        <w:rPr>
          <w:rFonts w:ascii="Georgia" w:eastAsia="Times New Roman" w:hAnsi="Georgia" w:cstheme="minorHAnsi"/>
          <w:sz w:val="24"/>
          <w:szCs w:val="24"/>
          <w:lang w:eastAsia="sv-SE"/>
        </w:rPr>
      </w:pPr>
      <w:r w:rsidRPr="00110D9B">
        <w:rPr>
          <w:rFonts w:ascii="Georgia" w:eastAsia="Times New Roman" w:hAnsi="Georgia" w:cstheme="minorHAnsi"/>
          <w:sz w:val="24"/>
          <w:szCs w:val="24"/>
          <w:lang w:eastAsia="sv-SE"/>
        </w:rPr>
        <w:t>I samband med utredning av avvikelsen avseende brister i narkotikahanteringen skapas en handlingsplan där aktuella åtgärder som ex. tätare kontroller med uppföljningsdatum bestäms. Ansvarig för handlingsplanen är verksamhetschefen</w:t>
      </w:r>
      <w:r>
        <w:rPr>
          <w:rFonts w:ascii="Georgia" w:eastAsia="Times New Roman" w:hAnsi="Georgia" w:cstheme="minorHAnsi"/>
          <w:sz w:val="24"/>
          <w:szCs w:val="24"/>
          <w:lang w:eastAsia="sv-SE"/>
        </w:rPr>
        <w:t>/enhetschefen</w:t>
      </w:r>
      <w:r w:rsidRPr="00110D9B">
        <w:rPr>
          <w:rFonts w:ascii="Georgia" w:eastAsia="Times New Roman" w:hAnsi="Georgia" w:cstheme="minorHAnsi"/>
          <w:sz w:val="24"/>
          <w:szCs w:val="24"/>
          <w:lang w:eastAsia="sv-SE"/>
        </w:rPr>
        <w:t>.</w:t>
      </w:r>
      <w:r>
        <w:rPr>
          <w:rFonts w:ascii="Georgia" w:eastAsia="Times New Roman" w:hAnsi="Georgia" w:cstheme="minorHAnsi"/>
          <w:sz w:val="24"/>
          <w:szCs w:val="24"/>
          <w:lang w:eastAsia="sv-SE"/>
        </w:rPr>
        <w:t xml:space="preserve"> </w:t>
      </w:r>
      <w:r w:rsidRPr="00110D9B">
        <w:rPr>
          <w:rFonts w:ascii="Georgia" w:eastAsia="Times New Roman" w:hAnsi="Georgia" w:cstheme="minorHAnsi"/>
          <w:sz w:val="24"/>
          <w:szCs w:val="24"/>
          <w:lang w:eastAsia="sv-SE"/>
        </w:rPr>
        <w:t>Utredningen samt eventuell handlingsplan kommuniceras med MAS.</w:t>
      </w:r>
      <w:r>
        <w:rPr>
          <w:rFonts w:ascii="Georgia" w:eastAsia="Times New Roman" w:hAnsi="Georgia" w:cstheme="minorHAnsi"/>
          <w:sz w:val="24"/>
          <w:szCs w:val="24"/>
          <w:lang w:eastAsia="sv-SE"/>
        </w:rPr>
        <w:t xml:space="preserve"> </w:t>
      </w:r>
      <w:r w:rsidRPr="00110D9B">
        <w:rPr>
          <w:rFonts w:ascii="Georgia" w:eastAsia="Times New Roman" w:hAnsi="Georgia" w:cstheme="minorHAnsi"/>
          <w:sz w:val="24"/>
          <w:szCs w:val="24"/>
          <w:lang w:eastAsia="sv-SE"/>
        </w:rPr>
        <w:t>Ansvarig chef följer upp åtgärderna i handlingsplan</w:t>
      </w:r>
      <w:r>
        <w:rPr>
          <w:rFonts w:ascii="Georgia" w:eastAsia="Times New Roman" w:hAnsi="Georgia" w:cstheme="minorHAnsi"/>
          <w:sz w:val="24"/>
          <w:szCs w:val="24"/>
          <w:lang w:eastAsia="sv-SE"/>
        </w:rPr>
        <w:t>.</w:t>
      </w:r>
    </w:p>
    <w:p w14:paraId="79319789" w14:textId="77777777" w:rsidR="00EF0D3C" w:rsidRPr="008357E1" w:rsidRDefault="00EF0D3C" w:rsidP="00EF0D3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Narkotikaklassade läkemedel (II-V) ska, när det tillförs förrådet och när det förbrukas dokumenteras i särskild förbrukningsjournal. Apotekets förbrukningsjournal eller elektronisk journal används.</w:t>
      </w:r>
    </w:p>
    <w:p w14:paraId="0F60AB59" w14:textId="26758D28" w:rsidR="00EF0D3C" w:rsidRPr="008357E1" w:rsidRDefault="00EF0D3C" w:rsidP="006303AE">
      <w:pPr>
        <w:spacing w:before="100" w:beforeAutospacing="1" w:after="100" w:afterAutospacing="1" w:line="240" w:lineRule="auto"/>
        <w:rPr>
          <w:rFonts w:ascii="Georgia" w:eastAsia="Times New Roman" w:hAnsi="Georgia" w:cstheme="minorHAnsi"/>
          <w:sz w:val="24"/>
          <w:szCs w:val="24"/>
          <w:lang w:eastAsia="sv-SE"/>
        </w:rPr>
      </w:pPr>
      <w:r w:rsidRPr="006303AE">
        <w:rPr>
          <w:rFonts w:ascii="Georgia" w:eastAsia="Times New Roman" w:hAnsi="Georgia" w:cstheme="minorHAnsi"/>
          <w:color w:val="FF0000"/>
          <w:sz w:val="24"/>
          <w:szCs w:val="24"/>
          <w:lang w:eastAsia="sv-SE"/>
        </w:rPr>
        <w:t xml:space="preserve">Tillvägagångssätt för inventering, kontroll och åtgärder när narkotika saknas i läkemedelsförrådet ska beskrivas i lokal läkemedelsrutin. </w:t>
      </w:r>
    </w:p>
    <w:p w14:paraId="25944AB1" w14:textId="4241F3A2" w:rsidR="00EF0D3C" w:rsidRPr="00D35B9A" w:rsidRDefault="00EF0D3C" w:rsidP="00EF0D3C">
      <w:pPr>
        <w:pStyle w:val="Rubrik1"/>
        <w:rPr>
          <w:rFonts w:asciiTheme="minorHAnsi" w:hAnsiTheme="minorHAnsi" w:cstheme="minorHAnsi"/>
          <w:color w:val="auto"/>
        </w:rPr>
      </w:pPr>
      <w:bookmarkStart w:id="25" w:name="_Toc114659316"/>
      <w:r w:rsidRPr="00D35B9A">
        <w:rPr>
          <w:rFonts w:asciiTheme="minorHAnsi" w:hAnsiTheme="minorHAnsi" w:cstheme="minorHAnsi"/>
          <w:color w:val="auto"/>
        </w:rPr>
        <w:t>Kvalitetsgranskning</w:t>
      </w:r>
      <w:r w:rsidR="006303AE">
        <w:rPr>
          <w:rFonts w:asciiTheme="minorHAnsi" w:hAnsiTheme="minorHAnsi" w:cstheme="minorHAnsi"/>
          <w:color w:val="auto"/>
        </w:rPr>
        <w:t xml:space="preserve"> och egenkontroll</w:t>
      </w:r>
      <w:r w:rsidRPr="00D35B9A">
        <w:rPr>
          <w:rFonts w:asciiTheme="minorHAnsi" w:hAnsiTheme="minorHAnsi" w:cstheme="minorHAnsi"/>
          <w:color w:val="auto"/>
        </w:rPr>
        <w:t xml:space="preserve"> av läkemedelshantering</w:t>
      </w:r>
      <w:r w:rsidR="00110D9B">
        <w:rPr>
          <w:rFonts w:asciiTheme="minorHAnsi" w:hAnsiTheme="minorHAnsi" w:cstheme="minorHAnsi"/>
          <w:color w:val="auto"/>
        </w:rPr>
        <w:t xml:space="preserve"> </w:t>
      </w:r>
      <w:bookmarkEnd w:id="25"/>
    </w:p>
    <w:p w14:paraId="3C36B10C" w14:textId="4CA40EA1" w:rsidR="005E02CC" w:rsidRPr="008357E1" w:rsidRDefault="005E02CC" w:rsidP="005E02CC">
      <w:pPr>
        <w:spacing w:before="100" w:beforeAutospacing="1" w:after="100" w:afterAutospacing="1" w:line="240" w:lineRule="auto"/>
        <w:rPr>
          <w:rFonts w:ascii="Georgia" w:eastAsia="Times New Roman" w:hAnsi="Georgia" w:cstheme="minorHAnsi"/>
          <w:sz w:val="24"/>
          <w:szCs w:val="24"/>
          <w:lang w:eastAsia="sv-SE"/>
        </w:rPr>
      </w:pPr>
      <w:r w:rsidRPr="008357E1">
        <w:rPr>
          <w:rFonts w:ascii="Georgia" w:eastAsia="Times New Roman" w:hAnsi="Georgia" w:cstheme="minorHAnsi"/>
          <w:sz w:val="24"/>
          <w:szCs w:val="24"/>
          <w:lang w:eastAsia="sv-SE"/>
        </w:rPr>
        <w:t xml:space="preserve">Alla iordningsställda vid behovs mediciner ska datumkontrolleras </w:t>
      </w:r>
      <w:r>
        <w:rPr>
          <w:rFonts w:ascii="Georgia" w:eastAsia="Times New Roman" w:hAnsi="Georgia" w:cstheme="minorHAnsi"/>
          <w:sz w:val="24"/>
          <w:szCs w:val="24"/>
          <w:lang w:eastAsia="sv-SE"/>
        </w:rPr>
        <w:t xml:space="preserve">minst </w:t>
      </w:r>
      <w:r w:rsidRPr="008357E1">
        <w:rPr>
          <w:rFonts w:ascii="Georgia" w:eastAsia="Times New Roman" w:hAnsi="Georgia" w:cstheme="minorHAnsi"/>
          <w:sz w:val="24"/>
          <w:szCs w:val="24"/>
          <w:lang w:eastAsia="sv-SE"/>
        </w:rPr>
        <w:t>en gång/månad och signeras att så skett.</w:t>
      </w:r>
      <w:r w:rsidR="006303AE">
        <w:rPr>
          <w:rFonts w:ascii="Georgia" w:eastAsia="Times New Roman" w:hAnsi="Georgia" w:cstheme="minorHAnsi"/>
          <w:sz w:val="24"/>
          <w:szCs w:val="24"/>
          <w:lang w:eastAsia="sv-SE"/>
        </w:rPr>
        <w:t xml:space="preserve"> </w:t>
      </w:r>
      <w:r w:rsidR="006303AE" w:rsidRPr="006303AE">
        <w:rPr>
          <w:rFonts w:ascii="Georgia" w:eastAsia="Times New Roman" w:hAnsi="Georgia" w:cstheme="minorHAnsi"/>
          <w:color w:val="FF0000"/>
          <w:sz w:val="24"/>
          <w:szCs w:val="24"/>
          <w:lang w:eastAsia="sv-SE"/>
        </w:rPr>
        <w:t>Beskriv hur det går till</w:t>
      </w:r>
    </w:p>
    <w:p w14:paraId="46E47C42" w14:textId="61FBF1EE" w:rsidR="001B42AE" w:rsidRPr="008357E1" w:rsidRDefault="001B42AE" w:rsidP="00EF0D3C">
      <w:pPr>
        <w:spacing w:before="100" w:beforeAutospacing="1" w:after="100" w:afterAutospacing="1" w:line="240" w:lineRule="auto"/>
        <w:rPr>
          <w:rFonts w:ascii="Georgia" w:eastAsia="Times New Roman" w:hAnsi="Georgia" w:cstheme="minorHAnsi"/>
          <w:sz w:val="24"/>
          <w:szCs w:val="24"/>
          <w:lang w:eastAsia="sv-SE"/>
        </w:rPr>
      </w:pPr>
      <w:r>
        <w:rPr>
          <w:rFonts w:ascii="Georgia" w:eastAsia="Times New Roman" w:hAnsi="Georgia" w:cstheme="minorHAnsi"/>
          <w:sz w:val="24"/>
          <w:szCs w:val="24"/>
          <w:lang w:eastAsia="sv-SE"/>
        </w:rPr>
        <w:t>Verksamheterna ska ha lokala rutiner för löpande egenkontroll av läkemedelshanteringen.</w:t>
      </w:r>
      <w:r w:rsidR="006303AE">
        <w:rPr>
          <w:rFonts w:ascii="Georgia" w:eastAsia="Times New Roman" w:hAnsi="Georgia" w:cstheme="minorHAnsi"/>
          <w:sz w:val="24"/>
          <w:szCs w:val="24"/>
          <w:lang w:eastAsia="sv-SE"/>
        </w:rPr>
        <w:t xml:space="preserve"> </w:t>
      </w:r>
      <w:r w:rsidR="006303AE" w:rsidRPr="006303AE">
        <w:rPr>
          <w:rFonts w:ascii="Georgia" w:eastAsia="Times New Roman" w:hAnsi="Georgia" w:cstheme="minorHAnsi"/>
          <w:color w:val="FF0000"/>
          <w:sz w:val="24"/>
          <w:szCs w:val="24"/>
          <w:lang w:eastAsia="sv-SE"/>
        </w:rPr>
        <w:t>Beskriv dessa</w:t>
      </w:r>
    </w:p>
    <w:p w14:paraId="30F24D88" w14:textId="77777777" w:rsidR="00AC6986" w:rsidRDefault="00AC6986" w:rsidP="00AC6986">
      <w:pPr>
        <w:spacing w:before="100" w:beforeAutospacing="1" w:after="100" w:afterAutospacing="1" w:line="240" w:lineRule="auto"/>
        <w:rPr>
          <w:rFonts w:asciiTheme="minorHAnsi" w:eastAsia="Times New Roman" w:hAnsiTheme="minorHAnsi" w:cstheme="minorHAnsi"/>
          <w:b/>
          <w:bCs/>
          <w:sz w:val="28"/>
          <w:szCs w:val="28"/>
          <w:lang w:eastAsia="sv-SE"/>
        </w:rPr>
      </w:pPr>
      <w:r w:rsidRPr="006E450C">
        <w:rPr>
          <w:rFonts w:asciiTheme="minorHAnsi" w:eastAsia="Times New Roman" w:hAnsiTheme="minorHAnsi" w:cstheme="minorHAnsi"/>
          <w:b/>
          <w:bCs/>
          <w:sz w:val="28"/>
          <w:szCs w:val="28"/>
          <w:lang w:eastAsia="sv-SE"/>
        </w:rPr>
        <w:t>Referensdokument</w:t>
      </w:r>
    </w:p>
    <w:p w14:paraId="134FFD2B" w14:textId="77777777" w:rsidR="00AC6986" w:rsidRPr="00AC6986" w:rsidRDefault="00AC6986" w:rsidP="00AC6986">
      <w:pPr>
        <w:keepNext/>
        <w:keepLines/>
        <w:spacing w:before="200" w:after="60"/>
        <w:outlineLvl w:val="2"/>
        <w:rPr>
          <w:rFonts w:asciiTheme="minorHAnsi" w:eastAsia="Calibri" w:hAnsiTheme="minorHAnsi" w:cstheme="minorHAnsi"/>
          <w:b/>
          <w:bCs/>
          <w:sz w:val="24"/>
          <w:szCs w:val="24"/>
        </w:rPr>
      </w:pPr>
      <w:r w:rsidRPr="00AC6986">
        <w:rPr>
          <w:rFonts w:ascii="Georgia" w:hAnsi="Georgia" w:cs="Arial"/>
          <w:sz w:val="24"/>
          <w:szCs w:val="24"/>
        </w:rPr>
        <w:t>RU5.1 Rutin för läkemedelshantering på SÄBO och korttidsboende</w:t>
      </w:r>
    </w:p>
    <w:p w14:paraId="609A04CB" w14:textId="77777777" w:rsidR="00357008" w:rsidRPr="000F323E" w:rsidRDefault="00357008" w:rsidP="001A34E1">
      <w:pPr>
        <w:spacing w:before="100" w:beforeAutospacing="1" w:after="100" w:afterAutospacing="1" w:line="240" w:lineRule="auto"/>
        <w:rPr>
          <w:rFonts w:ascii="Georgia" w:eastAsia="Times New Roman" w:hAnsi="Georgia" w:cstheme="minorHAnsi"/>
          <w:sz w:val="24"/>
          <w:szCs w:val="24"/>
          <w:lang w:eastAsia="sv-SE"/>
        </w:rPr>
      </w:pPr>
    </w:p>
    <w:sectPr w:rsidR="00357008" w:rsidRPr="000F323E" w:rsidSect="00060C2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0B00" w14:textId="77777777" w:rsidR="00E87540" w:rsidRDefault="00E87540" w:rsidP="00060C23">
      <w:pPr>
        <w:spacing w:after="0" w:line="240" w:lineRule="auto"/>
      </w:pPr>
      <w:r>
        <w:separator/>
      </w:r>
    </w:p>
  </w:endnote>
  <w:endnote w:type="continuationSeparator" w:id="0">
    <w:p w14:paraId="57C4776E" w14:textId="77777777" w:rsidR="00E87540" w:rsidRDefault="00E87540" w:rsidP="00060C23">
      <w:pPr>
        <w:spacing w:after="0" w:line="240" w:lineRule="auto"/>
      </w:pPr>
      <w:r>
        <w:continuationSeparator/>
      </w:r>
    </w:p>
  </w:endnote>
  <w:endnote w:type="continuationNotice" w:id="1">
    <w:p w14:paraId="0FD28006" w14:textId="77777777" w:rsidR="00E87540" w:rsidRDefault="00E87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C1E" w14:textId="77777777" w:rsidR="00D06B35" w:rsidRDefault="00D06B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20997"/>
      <w:docPartObj>
        <w:docPartGallery w:val="Page Numbers (Bottom of Page)"/>
        <w:docPartUnique/>
      </w:docPartObj>
    </w:sdtPr>
    <w:sdtEndPr/>
    <w:sdtContent>
      <w:sdt>
        <w:sdtPr>
          <w:id w:val="-1769616900"/>
          <w:docPartObj>
            <w:docPartGallery w:val="Page Numbers (Top of Page)"/>
            <w:docPartUnique/>
          </w:docPartObj>
        </w:sdtPr>
        <w:sdtEndPr/>
        <w:sdtContent>
          <w:p w14:paraId="476D23B2" w14:textId="2854AC90" w:rsidR="00EA2ED4" w:rsidRDefault="00EA2ED4">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447907" w14:textId="40387B19" w:rsidR="001F360C" w:rsidRPr="008A48C7" w:rsidRDefault="001F360C" w:rsidP="001F360C">
    <w:pPr>
      <w:pStyle w:val="Sidfot"/>
      <w:jc w:val="right"/>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4540"/>
      <w:docPartObj>
        <w:docPartGallery w:val="Page Numbers (Bottom of Page)"/>
        <w:docPartUnique/>
      </w:docPartObj>
    </w:sdtPr>
    <w:sdtEndPr/>
    <w:sdtContent>
      <w:sdt>
        <w:sdtPr>
          <w:id w:val="-1839686183"/>
          <w:docPartObj>
            <w:docPartGallery w:val="Page Numbers (Top of Page)"/>
            <w:docPartUnique/>
          </w:docPartObj>
        </w:sdtPr>
        <w:sdtEndPr/>
        <w:sdtContent>
          <w:p w14:paraId="00C401F9" w14:textId="658D516A" w:rsidR="00EA2ED4" w:rsidRDefault="00EA2ED4">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AFE79D" w14:textId="77777777" w:rsidR="00B07479" w:rsidRDefault="00B074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243E" w14:textId="77777777" w:rsidR="00E87540" w:rsidRDefault="00E87540" w:rsidP="00060C23">
      <w:pPr>
        <w:spacing w:after="0" w:line="240" w:lineRule="auto"/>
      </w:pPr>
      <w:r>
        <w:separator/>
      </w:r>
    </w:p>
  </w:footnote>
  <w:footnote w:type="continuationSeparator" w:id="0">
    <w:p w14:paraId="12719F43" w14:textId="77777777" w:rsidR="00E87540" w:rsidRDefault="00E87540" w:rsidP="00060C23">
      <w:pPr>
        <w:spacing w:after="0" w:line="240" w:lineRule="auto"/>
      </w:pPr>
      <w:r>
        <w:continuationSeparator/>
      </w:r>
    </w:p>
  </w:footnote>
  <w:footnote w:type="continuationNotice" w:id="1">
    <w:p w14:paraId="54CFF8A9" w14:textId="77777777" w:rsidR="00E87540" w:rsidRDefault="00E87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E05A" w14:textId="77777777" w:rsidR="00D06B35" w:rsidRDefault="00D06B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single" w:sz="4" w:space="0" w:color="FFFFFF" w:themeColor="text2"/>
        <w:right w:val="none" w:sz="0" w:space="0" w:color="auto"/>
        <w:insideH w:val="none" w:sz="0" w:space="0" w:color="auto"/>
        <w:insideV w:val="none" w:sz="0" w:space="0" w:color="auto"/>
      </w:tblBorders>
      <w:tblLook w:val="04A0" w:firstRow="1" w:lastRow="0" w:firstColumn="1" w:lastColumn="0" w:noHBand="0" w:noVBand="1"/>
    </w:tblPr>
    <w:tblGrid>
      <w:gridCol w:w="4787"/>
      <w:gridCol w:w="4283"/>
    </w:tblGrid>
    <w:tr w:rsidR="001F360C" w:rsidRPr="001F360C" w14:paraId="3403B7A6" w14:textId="77777777" w:rsidTr="075A9609">
      <w:trPr>
        <w:trHeight w:val="572"/>
      </w:trPr>
      <w:tc>
        <w:tcPr>
          <w:tcW w:w="4861" w:type="dxa"/>
        </w:tcPr>
        <w:p w14:paraId="2928A9F3" w14:textId="3B54E33D" w:rsidR="00060C23" w:rsidRDefault="00DA40AE">
          <w:pPr>
            <w:pStyle w:val="Sidhuvud"/>
          </w:pPr>
          <w:r>
            <w:rPr>
              <w:noProof/>
            </w:rPr>
            <mc:AlternateContent>
              <mc:Choice Requires="wps">
                <w:drawing>
                  <wp:anchor distT="0" distB="0" distL="114300" distR="114300" simplePos="0" relativeHeight="251661312" behindDoc="0" locked="0" layoutInCell="0" allowOverlap="1" wp14:anchorId="429E7A52" wp14:editId="477F3C60">
                    <wp:simplePos x="0" y="0"/>
                    <wp:positionH relativeFrom="page">
                      <wp:posOffset>-293370</wp:posOffset>
                    </wp:positionH>
                    <wp:positionV relativeFrom="page">
                      <wp:posOffset>-219710</wp:posOffset>
                    </wp:positionV>
                    <wp:extent cx="727075" cy="805815"/>
                    <wp:effectExtent l="0" t="0" r="0" b="0"/>
                    <wp:wrapNone/>
                    <wp:docPr id="2" name="LogoFirstPage" descr="Sundbybergs stads logo"/>
                    <wp:cNvGraphicFramePr/>
                    <a:graphic xmlns:a="http://schemas.openxmlformats.org/drawingml/2006/main">
                      <a:graphicData uri="http://schemas.microsoft.com/office/word/2010/wordprocessingShape">
                        <wps:wsp>
                          <wps:cNvSpPr/>
                          <wps:spPr>
                            <a:xfrm>
                              <a:off x="0" y="0"/>
                              <a:ext cx="727075"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0A610" id="LogoFirstPage" o:spid="_x0000_s1026" alt="Sundbybergs stads logo" style="position:absolute;margin-left:-23.1pt;margin-top:-17.3pt;width:57.25pt;height:63.4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CQUFEb0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AzODAxMTc0MDcyMDY4MTE4MjJBOTU3NTQwMUM4MDVC&#10;PC9zdEV2dDppbnN0YW5jZUlEPgogICAgICAgICAgICAgICAgICA8c3RFdnQ6d2hlbj4yMDE0LTEw&#10;LTAyVDEwOjAwOjE3KzAyOjAwPC9zdEV2dDp3aGVuPgogICAgICAgICAgICAgICAgICA8c3RFdnQ6&#10;c29mdHdhcmVBZ2VudD5BZG9iZSBJbGx1c3RyYXRvciBDUzYgKE1hY2ludG9zaC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" o:allowincell="f" stroked="f" strokecolor="#003a45 [1604]" strokeweight="1pt">
                    <v:fill r:id="rId2" o:title="Sundbybergs stads logo" recolor="t" rotate="t" type="frame"/>
                    <w10:wrap anchorx="page" anchory="page"/>
                  </v:rect>
                </w:pict>
              </mc:Fallback>
            </mc:AlternateContent>
          </w:r>
        </w:p>
      </w:tc>
      <w:tc>
        <w:tcPr>
          <w:tcW w:w="4349" w:type="dxa"/>
          <w:vAlign w:val="bottom"/>
        </w:tcPr>
        <w:p w14:paraId="180C8980" w14:textId="7876C995" w:rsidR="00060C23" w:rsidRPr="001F360C" w:rsidRDefault="00060C23" w:rsidP="001F360C">
          <w:pPr>
            <w:pStyle w:val="Sidhuvud"/>
            <w:jc w:val="right"/>
            <w:rPr>
              <w:color w:val="808080" w:themeColor="background1" w:themeShade="80"/>
              <w:sz w:val="16"/>
              <w:szCs w:val="16"/>
            </w:rPr>
          </w:pPr>
        </w:p>
      </w:tc>
    </w:tr>
    <w:tr w:rsidR="001F360C" w:rsidRPr="001F360C" w14:paraId="2A94839A" w14:textId="77777777" w:rsidTr="075A9609">
      <w:trPr>
        <w:trHeight w:val="170"/>
      </w:trPr>
      <w:tc>
        <w:tcPr>
          <w:tcW w:w="4861" w:type="dxa"/>
          <w:shd w:val="clear" w:color="auto" w:fill="auto"/>
        </w:tcPr>
        <w:p w14:paraId="0DA929B8" w14:textId="77777777" w:rsidR="001F360C" w:rsidRDefault="001F360C">
          <w:pPr>
            <w:pStyle w:val="Sidhuvud"/>
            <w:rPr>
              <w:noProof/>
              <w:lang w:eastAsia="sv-SE"/>
            </w:rPr>
          </w:pPr>
        </w:p>
      </w:tc>
      <w:tc>
        <w:tcPr>
          <w:tcW w:w="4349" w:type="dxa"/>
          <w:vAlign w:val="bottom"/>
        </w:tcPr>
        <w:p w14:paraId="2DB241D6" w14:textId="77777777" w:rsidR="001F360C" w:rsidRPr="001F360C" w:rsidRDefault="001F360C" w:rsidP="001F360C">
          <w:pPr>
            <w:pStyle w:val="Sidhuvud"/>
            <w:jc w:val="right"/>
            <w:rPr>
              <w:color w:val="808080" w:themeColor="background1" w:themeShade="80"/>
              <w:sz w:val="16"/>
              <w:szCs w:val="16"/>
            </w:rPr>
          </w:pPr>
        </w:p>
      </w:tc>
    </w:tr>
  </w:tbl>
  <w:p w14:paraId="1E896667" w14:textId="77777777" w:rsidR="00060C23" w:rsidRDefault="00060C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Spec="bottom"/>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2"/>
      <w:gridCol w:w="1689"/>
      <w:gridCol w:w="1503"/>
      <w:gridCol w:w="1577"/>
      <w:gridCol w:w="1668"/>
    </w:tblGrid>
    <w:tr w:rsidR="00E903A5" w14:paraId="22271A51" w14:textId="77777777" w:rsidTr="00D35B9A">
      <w:trPr>
        <w:trHeight w:val="143"/>
      </w:trPr>
      <w:tc>
        <w:tcPr>
          <w:tcW w:w="3182" w:type="dxa"/>
          <w:vMerge w:val="restart"/>
        </w:tcPr>
        <w:p w14:paraId="20383A1E" w14:textId="77777777" w:rsidR="00E903A5" w:rsidRPr="003F0C4F" w:rsidRDefault="00E903A5" w:rsidP="00E903A5">
          <w:pPr>
            <w:pStyle w:val="Sidhuvud"/>
            <w:rPr>
              <w:spacing w:val="10"/>
              <w:sz w:val="10"/>
              <w:szCs w:val="10"/>
            </w:rPr>
          </w:pPr>
        </w:p>
        <w:p w14:paraId="281A4161" w14:textId="77777777" w:rsidR="00E903A5" w:rsidRDefault="00E903A5" w:rsidP="00E903A5">
          <w:pPr>
            <w:pStyle w:val="Sidhuvud"/>
            <w:rPr>
              <w:rFonts w:cs="Arial"/>
              <w:b/>
            </w:rPr>
          </w:pPr>
          <w:r w:rsidRPr="0024022B">
            <w:rPr>
              <w:b/>
              <w:noProof/>
            </w:rPr>
            <w:drawing>
              <wp:inline distT="0" distB="0" distL="0" distR="0" wp14:anchorId="7C236538" wp14:editId="74EF1924">
                <wp:extent cx="860400" cy="954000"/>
                <wp:effectExtent l="0" t="0" r="0" b="0"/>
                <wp:docPr id="5" name="Bildobjekt 5" descr="\\SBGFIL01\hem\anla\My Pictures\Sunbyberg stads stadsvapen\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FIL01\hem\anla\My Pictures\Sunbyberg stads stadsvapen\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954000"/>
                        </a:xfrm>
                        <a:prstGeom prst="rect">
                          <a:avLst/>
                        </a:prstGeom>
                        <a:noFill/>
                        <a:ln>
                          <a:noFill/>
                        </a:ln>
                      </pic:spPr>
                    </pic:pic>
                  </a:graphicData>
                </a:graphic>
              </wp:inline>
            </w:drawing>
          </w:r>
        </w:p>
        <w:p w14:paraId="124AEDB9" w14:textId="77777777" w:rsidR="00E903A5" w:rsidRPr="0035310A" w:rsidRDefault="00E903A5" w:rsidP="00E903A5">
          <w:pPr>
            <w:pStyle w:val="Sidhuvud"/>
            <w:rPr>
              <w:rFonts w:asciiTheme="minorHAnsi" w:hAnsiTheme="minorHAnsi" w:cs="Arial"/>
              <w:sz w:val="28"/>
              <w:szCs w:val="28"/>
            </w:rPr>
          </w:pPr>
          <w:r w:rsidRPr="0035310A">
            <w:rPr>
              <w:rFonts w:asciiTheme="minorHAnsi" w:hAnsiTheme="minorHAnsi" w:cs="Arial"/>
              <w:b/>
              <w:sz w:val="28"/>
              <w:szCs w:val="28"/>
            </w:rPr>
            <w:t>Äldre</w:t>
          </w:r>
          <w:r>
            <w:rPr>
              <w:rFonts w:asciiTheme="minorHAnsi" w:hAnsiTheme="minorHAnsi" w:cs="Arial"/>
              <w:b/>
              <w:sz w:val="28"/>
              <w:szCs w:val="28"/>
            </w:rPr>
            <w:t>omsorg</w:t>
          </w:r>
          <w:r w:rsidRPr="0035310A">
            <w:rPr>
              <w:rFonts w:asciiTheme="minorHAnsi" w:hAnsiTheme="minorHAnsi" w:cs="Arial"/>
              <w:b/>
              <w:sz w:val="28"/>
              <w:szCs w:val="28"/>
            </w:rPr>
            <w:br/>
            <w:t>Sundbyberg</w:t>
          </w:r>
        </w:p>
        <w:p w14:paraId="5F8E909F" w14:textId="77777777" w:rsidR="00E903A5" w:rsidRPr="0035310A" w:rsidRDefault="00E903A5" w:rsidP="00E903A5">
          <w:pPr>
            <w:pStyle w:val="Sidhuvud"/>
            <w:rPr>
              <w:rFonts w:ascii="Georgia" w:hAnsi="Georgia"/>
              <w:szCs w:val="24"/>
            </w:rPr>
          </w:pPr>
          <w:r w:rsidRPr="0035310A">
            <w:rPr>
              <w:rFonts w:ascii="Georgia" w:hAnsi="Georgia"/>
              <w:szCs w:val="24"/>
            </w:rPr>
            <w:t>Ledningssystem</w:t>
          </w:r>
        </w:p>
      </w:tc>
      <w:tc>
        <w:tcPr>
          <w:tcW w:w="6437" w:type="dxa"/>
          <w:gridSpan w:val="4"/>
          <w:tcBorders>
            <w:bottom w:val="dotted" w:sz="4" w:space="0" w:color="auto"/>
          </w:tcBorders>
          <w:vAlign w:val="center"/>
        </w:tcPr>
        <w:p w14:paraId="7B4F095C" w14:textId="3CD6964A" w:rsidR="00E903A5" w:rsidRPr="00F230D2" w:rsidRDefault="00F121FF" w:rsidP="00E903A5">
          <w:pPr>
            <w:pStyle w:val="Sidhuvud"/>
            <w:ind w:left="-250" w:firstLine="250"/>
            <w:rPr>
              <w:rFonts w:ascii="Georgia" w:hAnsi="Georgia" w:cs="Arial"/>
              <w:szCs w:val="24"/>
            </w:rPr>
          </w:pPr>
          <w:r>
            <w:rPr>
              <w:rFonts w:ascii="Georgia" w:hAnsi="Georgia" w:cs="Arial"/>
              <w:szCs w:val="24"/>
            </w:rPr>
            <w:t xml:space="preserve">MALL </w:t>
          </w:r>
          <w:r w:rsidR="00797151">
            <w:rPr>
              <w:rFonts w:ascii="Georgia" w:hAnsi="Georgia" w:cs="Arial"/>
              <w:szCs w:val="24"/>
            </w:rPr>
            <w:t>5.1.A</w:t>
          </w:r>
        </w:p>
      </w:tc>
    </w:tr>
    <w:tr w:rsidR="00E903A5" w14:paraId="34AEA8DE" w14:textId="77777777" w:rsidTr="00D35B9A">
      <w:trPr>
        <w:trHeight w:val="2349"/>
      </w:trPr>
      <w:tc>
        <w:tcPr>
          <w:tcW w:w="3182" w:type="dxa"/>
          <w:vMerge/>
        </w:tcPr>
        <w:p w14:paraId="51294DB2" w14:textId="77777777" w:rsidR="00E903A5" w:rsidRDefault="00E903A5" w:rsidP="00E903A5">
          <w:pPr>
            <w:pStyle w:val="Sidhuvud"/>
          </w:pPr>
        </w:p>
      </w:tc>
      <w:tc>
        <w:tcPr>
          <w:tcW w:w="6437" w:type="dxa"/>
          <w:gridSpan w:val="4"/>
          <w:tcBorders>
            <w:top w:val="dotted" w:sz="4" w:space="0" w:color="auto"/>
          </w:tcBorders>
        </w:tcPr>
        <w:p w14:paraId="70D8FFA1" w14:textId="222E1756" w:rsidR="00E903A5" w:rsidRDefault="00797151" w:rsidP="00E903A5">
          <w:pPr>
            <w:keepNext/>
            <w:keepLines/>
            <w:spacing w:before="200" w:after="60"/>
            <w:outlineLvl w:val="2"/>
            <w:rPr>
              <w:rFonts w:asciiTheme="minorHAnsi" w:eastAsia="Calibri" w:hAnsiTheme="minorHAnsi" w:cstheme="minorHAnsi"/>
              <w:b/>
              <w:bCs/>
              <w:sz w:val="32"/>
              <w:szCs w:val="32"/>
            </w:rPr>
          </w:pPr>
          <w:bookmarkStart w:id="26" w:name="_Toc107228601"/>
          <w:bookmarkStart w:id="27" w:name="_Hlk117155242"/>
          <w:r>
            <w:rPr>
              <w:rFonts w:ascii="Georgia" w:hAnsi="Georgia" w:cs="Arial"/>
              <w:sz w:val="28"/>
              <w:szCs w:val="28"/>
            </w:rPr>
            <w:t>Mall för lokal r</w:t>
          </w:r>
          <w:r w:rsidR="00E903A5" w:rsidRPr="00E903A5">
            <w:rPr>
              <w:rFonts w:ascii="Georgia" w:hAnsi="Georgia" w:cs="Arial"/>
              <w:sz w:val="28"/>
              <w:szCs w:val="28"/>
            </w:rPr>
            <w:t>utin läkemedelshantering</w:t>
          </w:r>
          <w:bookmarkEnd w:id="26"/>
          <w:r w:rsidR="00E436AF">
            <w:rPr>
              <w:rFonts w:ascii="Georgia" w:hAnsi="Georgia" w:cs="Arial"/>
              <w:sz w:val="28"/>
              <w:szCs w:val="28"/>
            </w:rPr>
            <w:t xml:space="preserve"> </w:t>
          </w:r>
          <w:r w:rsidR="002F019E">
            <w:rPr>
              <w:rFonts w:ascii="Georgia" w:hAnsi="Georgia" w:cs="Arial"/>
              <w:sz w:val="28"/>
              <w:szCs w:val="28"/>
            </w:rPr>
            <w:t xml:space="preserve">på </w:t>
          </w:r>
          <w:r w:rsidR="00E436AF">
            <w:rPr>
              <w:rFonts w:ascii="Georgia" w:hAnsi="Georgia" w:cs="Arial"/>
              <w:sz w:val="28"/>
              <w:szCs w:val="28"/>
            </w:rPr>
            <w:t xml:space="preserve">SÄBO och </w:t>
          </w:r>
          <w:r w:rsidR="002F019E">
            <w:rPr>
              <w:rFonts w:ascii="Georgia" w:hAnsi="Georgia" w:cs="Arial"/>
              <w:sz w:val="28"/>
              <w:szCs w:val="28"/>
            </w:rPr>
            <w:t>korttidsboende</w:t>
          </w:r>
        </w:p>
        <w:bookmarkEnd w:id="27"/>
        <w:p w14:paraId="38968F50" w14:textId="4FD3AAD0" w:rsidR="00E903A5" w:rsidRPr="00C175F9" w:rsidRDefault="00E903A5" w:rsidP="00E903A5">
          <w:pPr>
            <w:pStyle w:val="Sidhuvud"/>
            <w:ind w:left="-250" w:firstLine="250"/>
            <w:rPr>
              <w:rFonts w:ascii="Georgia" w:hAnsi="Georgia" w:cs="Arial"/>
              <w:sz w:val="28"/>
              <w:szCs w:val="28"/>
            </w:rPr>
          </w:pPr>
        </w:p>
        <w:p w14:paraId="60BC58FC" w14:textId="77777777" w:rsidR="00E903A5" w:rsidRPr="00C175F9" w:rsidRDefault="00E903A5" w:rsidP="00D35B9A">
          <w:pPr>
            <w:pStyle w:val="Sidhuvud"/>
            <w:rPr>
              <w:b/>
              <w:sz w:val="28"/>
              <w:szCs w:val="28"/>
            </w:rPr>
          </w:pPr>
        </w:p>
      </w:tc>
    </w:tr>
    <w:tr w:rsidR="00407146" w14:paraId="7BCCB99E" w14:textId="77777777" w:rsidTr="00D5498F">
      <w:trPr>
        <w:trHeight w:val="744"/>
      </w:trPr>
      <w:tc>
        <w:tcPr>
          <w:tcW w:w="3182" w:type="dxa"/>
        </w:tcPr>
        <w:p w14:paraId="4ABC4753" w14:textId="77777777" w:rsidR="00E903A5" w:rsidRDefault="00E903A5" w:rsidP="00E903A5">
          <w:pPr>
            <w:pStyle w:val="Sidhuvud"/>
            <w:ind w:right="601"/>
            <w:rPr>
              <w:rFonts w:ascii="Georgia" w:hAnsi="Georgia" w:cs="Arial"/>
              <w:sz w:val="16"/>
              <w:szCs w:val="16"/>
            </w:rPr>
          </w:pPr>
          <w:r w:rsidRPr="00267A4A">
            <w:rPr>
              <w:rFonts w:ascii="Georgia" w:hAnsi="Georgia" w:cs="Arial"/>
              <w:sz w:val="16"/>
              <w:szCs w:val="16"/>
            </w:rPr>
            <w:t>Huvudprocess</w:t>
          </w:r>
        </w:p>
        <w:p w14:paraId="7A927A2C" w14:textId="2A192271" w:rsidR="000F323E" w:rsidRPr="00407146" w:rsidRDefault="000F323E" w:rsidP="00E903A5">
          <w:pPr>
            <w:pStyle w:val="Sidhuvud"/>
            <w:ind w:right="601"/>
            <w:rPr>
              <w:rFonts w:ascii="Georgia" w:hAnsi="Georgia" w:cs="Arial"/>
              <w:sz w:val="20"/>
              <w:szCs w:val="20"/>
            </w:rPr>
          </w:pPr>
          <w:proofErr w:type="spellStart"/>
          <w:r w:rsidRPr="00407146">
            <w:rPr>
              <w:rFonts w:ascii="Georgia" w:hAnsi="Georgia" w:cs="Arial"/>
              <w:sz w:val="20"/>
              <w:szCs w:val="20"/>
            </w:rPr>
            <w:t>Kärn</w:t>
          </w:r>
          <w:proofErr w:type="spellEnd"/>
        </w:p>
      </w:tc>
      <w:tc>
        <w:tcPr>
          <w:tcW w:w="1689" w:type="dxa"/>
        </w:tcPr>
        <w:p w14:paraId="438781C3" w14:textId="77777777" w:rsidR="00E903A5" w:rsidRDefault="00E903A5" w:rsidP="000F323E">
          <w:pPr>
            <w:spacing w:after="0" w:line="240" w:lineRule="auto"/>
            <w:rPr>
              <w:rFonts w:ascii="Georgia" w:hAnsi="Georgia" w:cs="Arial"/>
              <w:sz w:val="16"/>
              <w:szCs w:val="16"/>
            </w:rPr>
          </w:pPr>
          <w:r w:rsidRPr="00267A4A">
            <w:rPr>
              <w:rFonts w:ascii="Georgia" w:hAnsi="Georgia" w:cs="Arial"/>
              <w:sz w:val="16"/>
              <w:szCs w:val="16"/>
            </w:rPr>
            <w:t>Verksamhetsproces</w:t>
          </w:r>
          <w:r>
            <w:rPr>
              <w:rFonts w:ascii="Georgia" w:hAnsi="Georgia" w:cs="Arial"/>
              <w:sz w:val="16"/>
              <w:szCs w:val="16"/>
            </w:rPr>
            <w:t>s</w:t>
          </w:r>
        </w:p>
        <w:p w14:paraId="4231D576" w14:textId="514BD386" w:rsidR="000F323E" w:rsidRPr="00407146" w:rsidRDefault="00407146" w:rsidP="000F323E">
          <w:pPr>
            <w:spacing w:after="0"/>
            <w:rPr>
              <w:rFonts w:ascii="Georgia" w:hAnsi="Georgia" w:cs="Arial"/>
              <w:sz w:val="20"/>
              <w:szCs w:val="20"/>
            </w:rPr>
          </w:pPr>
          <w:r>
            <w:rPr>
              <w:rFonts w:ascii="Georgia" w:hAnsi="Georgia" w:cs="Arial"/>
              <w:sz w:val="20"/>
              <w:szCs w:val="20"/>
            </w:rPr>
            <w:t>SÄBO</w:t>
          </w:r>
        </w:p>
      </w:tc>
      <w:tc>
        <w:tcPr>
          <w:tcW w:w="1503" w:type="dxa"/>
        </w:tcPr>
        <w:p w14:paraId="6E7FF9B0" w14:textId="77777777" w:rsidR="00E903A5" w:rsidRDefault="00E903A5" w:rsidP="00E903A5">
          <w:pPr>
            <w:pStyle w:val="Sidhuvud"/>
            <w:rPr>
              <w:rFonts w:ascii="Georgia" w:hAnsi="Georgia" w:cs="Arial"/>
              <w:sz w:val="16"/>
              <w:szCs w:val="16"/>
            </w:rPr>
          </w:pPr>
          <w:r w:rsidRPr="00267A4A">
            <w:rPr>
              <w:rFonts w:ascii="Georgia" w:hAnsi="Georgia" w:cs="Arial"/>
              <w:sz w:val="16"/>
              <w:szCs w:val="16"/>
            </w:rPr>
            <w:t>Delprocess</w:t>
          </w:r>
        </w:p>
        <w:p w14:paraId="2BC23713" w14:textId="6F790731" w:rsidR="000F323E" w:rsidRPr="00407146" w:rsidRDefault="000F323E" w:rsidP="00E903A5">
          <w:pPr>
            <w:pStyle w:val="Sidhuvud"/>
            <w:rPr>
              <w:rFonts w:ascii="Georgia" w:hAnsi="Georgia" w:cs="Arial"/>
              <w:sz w:val="20"/>
              <w:szCs w:val="20"/>
            </w:rPr>
          </w:pPr>
          <w:r w:rsidRPr="00407146">
            <w:rPr>
              <w:rFonts w:ascii="Georgia" w:hAnsi="Georgia" w:cs="Arial"/>
              <w:sz w:val="20"/>
              <w:szCs w:val="20"/>
            </w:rPr>
            <w:t>Läkemedels</w:t>
          </w:r>
          <w:r w:rsidR="00F121FF">
            <w:rPr>
              <w:rFonts w:ascii="Georgia" w:hAnsi="Georgia" w:cs="Arial"/>
              <w:sz w:val="20"/>
              <w:szCs w:val="20"/>
            </w:rPr>
            <w:t>-</w:t>
          </w:r>
          <w:r w:rsidRPr="00407146">
            <w:rPr>
              <w:rFonts w:ascii="Georgia" w:hAnsi="Georgia" w:cs="Arial"/>
              <w:sz w:val="20"/>
              <w:szCs w:val="20"/>
            </w:rPr>
            <w:t>hantering</w:t>
          </w:r>
        </w:p>
      </w:tc>
      <w:tc>
        <w:tcPr>
          <w:tcW w:w="3245" w:type="dxa"/>
          <w:gridSpan w:val="2"/>
        </w:tcPr>
        <w:p w14:paraId="5B625615" w14:textId="77777777" w:rsidR="000F323E" w:rsidRDefault="00E903A5" w:rsidP="000F323E">
          <w:pPr>
            <w:spacing w:after="0" w:line="240" w:lineRule="auto"/>
            <w:rPr>
              <w:rFonts w:ascii="Georgia" w:hAnsi="Georgia" w:cs="Arial"/>
              <w:sz w:val="16"/>
              <w:szCs w:val="16"/>
            </w:rPr>
          </w:pPr>
          <w:r w:rsidRPr="00267A4A">
            <w:rPr>
              <w:rFonts w:ascii="Georgia" w:hAnsi="Georgia" w:cs="Arial"/>
              <w:sz w:val="16"/>
              <w:szCs w:val="16"/>
            </w:rPr>
            <w:t>Enhe</w:t>
          </w:r>
          <w:r>
            <w:rPr>
              <w:rFonts w:ascii="Georgia" w:hAnsi="Georgia" w:cs="Arial"/>
              <w:sz w:val="16"/>
              <w:szCs w:val="16"/>
            </w:rPr>
            <w:t>t</w:t>
          </w:r>
        </w:p>
        <w:p w14:paraId="08A6A320" w14:textId="7282E757" w:rsidR="000F323E" w:rsidRPr="00D35B9A" w:rsidRDefault="00407146" w:rsidP="000F323E">
          <w:pPr>
            <w:spacing w:line="240" w:lineRule="auto"/>
            <w:rPr>
              <w:rFonts w:ascii="Georgia" w:hAnsi="Georgia" w:cs="Arial"/>
              <w:sz w:val="18"/>
              <w:szCs w:val="18"/>
            </w:rPr>
          </w:pPr>
          <w:r w:rsidRPr="00D35B9A">
            <w:rPr>
              <w:rFonts w:ascii="Georgia" w:hAnsi="Georgia" w:cs="Arial"/>
              <w:sz w:val="18"/>
              <w:szCs w:val="18"/>
            </w:rPr>
            <w:t>Särskilt boende</w:t>
          </w:r>
          <w:r w:rsidR="00E436AF">
            <w:rPr>
              <w:rFonts w:ascii="Georgia" w:hAnsi="Georgia" w:cs="Arial"/>
              <w:sz w:val="18"/>
              <w:szCs w:val="18"/>
            </w:rPr>
            <w:t xml:space="preserve">(SÄBO) och </w:t>
          </w:r>
          <w:r w:rsidR="000F323E" w:rsidRPr="00D35B9A">
            <w:rPr>
              <w:rFonts w:ascii="Georgia" w:hAnsi="Georgia" w:cs="Arial"/>
              <w:sz w:val="18"/>
              <w:szCs w:val="18"/>
            </w:rPr>
            <w:t>korttidsboende</w:t>
          </w:r>
        </w:p>
      </w:tc>
    </w:tr>
    <w:tr w:rsidR="00407146" w14:paraId="38C1C15A" w14:textId="77777777" w:rsidTr="00D5498F">
      <w:trPr>
        <w:trHeight w:val="166"/>
      </w:trPr>
      <w:tc>
        <w:tcPr>
          <w:tcW w:w="3182" w:type="dxa"/>
        </w:tcPr>
        <w:p w14:paraId="77F9EF09" w14:textId="77777777" w:rsidR="00E903A5" w:rsidRDefault="00E903A5" w:rsidP="00E903A5">
          <w:pPr>
            <w:pStyle w:val="Sidhuvud"/>
            <w:rPr>
              <w:rFonts w:ascii="Georgia" w:hAnsi="Georgia" w:cs="Arial"/>
              <w:sz w:val="16"/>
              <w:szCs w:val="16"/>
            </w:rPr>
          </w:pPr>
          <w:r w:rsidRPr="00EE3069">
            <w:rPr>
              <w:rFonts w:ascii="Georgia" w:hAnsi="Georgia" w:cs="Arial"/>
              <w:sz w:val="16"/>
              <w:szCs w:val="16"/>
            </w:rPr>
            <w:t>Fastställd av/dokumentansvarig</w:t>
          </w:r>
        </w:p>
        <w:p w14:paraId="4A542A39" w14:textId="62D8B050" w:rsidR="00E903A5" w:rsidRPr="00407146" w:rsidRDefault="000F323E" w:rsidP="00E903A5">
          <w:pPr>
            <w:pStyle w:val="Sidhuvud"/>
            <w:rPr>
              <w:rFonts w:ascii="Georgia" w:hAnsi="Georgia" w:cs="Arial"/>
              <w:sz w:val="20"/>
              <w:szCs w:val="20"/>
            </w:rPr>
          </w:pPr>
          <w:r w:rsidRPr="00407146">
            <w:rPr>
              <w:rFonts w:ascii="Georgia" w:hAnsi="Georgia" w:cs="Arial"/>
              <w:sz w:val="20"/>
              <w:szCs w:val="20"/>
            </w:rPr>
            <w:t>Medicinskt ansvarig sjuksköterska</w:t>
          </w:r>
        </w:p>
      </w:tc>
      <w:tc>
        <w:tcPr>
          <w:tcW w:w="1689" w:type="dxa"/>
        </w:tcPr>
        <w:p w14:paraId="19E4B396" w14:textId="77777777" w:rsidR="00E903A5" w:rsidRDefault="00E903A5" w:rsidP="00E903A5">
          <w:pPr>
            <w:pStyle w:val="Sidhuvud"/>
            <w:ind w:left="-250" w:firstLine="250"/>
            <w:rPr>
              <w:rFonts w:ascii="Georgia" w:hAnsi="Georgia" w:cs="Arial"/>
              <w:sz w:val="16"/>
              <w:szCs w:val="16"/>
            </w:rPr>
          </w:pPr>
          <w:r w:rsidRPr="00EE3069">
            <w:rPr>
              <w:rFonts w:ascii="Georgia" w:hAnsi="Georgia" w:cs="Arial"/>
              <w:sz w:val="16"/>
              <w:szCs w:val="16"/>
            </w:rPr>
            <w:t>Fastställt datum</w:t>
          </w:r>
        </w:p>
        <w:p w14:paraId="75CA4407" w14:textId="500E6452" w:rsidR="00E903A5" w:rsidRPr="00E068D1" w:rsidRDefault="00D5498F" w:rsidP="00E903A5">
          <w:pPr>
            <w:pStyle w:val="Sidhuvud"/>
            <w:ind w:left="-250" w:firstLine="250"/>
            <w:rPr>
              <w:rFonts w:ascii="Georgia" w:hAnsi="Georgia" w:cs="Arial"/>
              <w:szCs w:val="24"/>
            </w:rPr>
          </w:pPr>
          <w:r>
            <w:rPr>
              <w:rFonts w:ascii="Georgia" w:hAnsi="Georgia" w:cs="Arial"/>
              <w:szCs w:val="24"/>
            </w:rPr>
            <w:t>2010-04-12</w:t>
          </w:r>
        </w:p>
      </w:tc>
      <w:tc>
        <w:tcPr>
          <w:tcW w:w="1503" w:type="dxa"/>
        </w:tcPr>
        <w:p w14:paraId="6BA0A5C5" w14:textId="54AAE7DA" w:rsidR="00E903A5" w:rsidRDefault="00E903A5" w:rsidP="00E903A5">
          <w:pPr>
            <w:pStyle w:val="Sidhuvud"/>
            <w:ind w:left="-250" w:firstLine="250"/>
            <w:rPr>
              <w:rFonts w:ascii="Georgia" w:hAnsi="Georgia" w:cs="Arial"/>
              <w:sz w:val="16"/>
              <w:szCs w:val="16"/>
            </w:rPr>
          </w:pPr>
          <w:r w:rsidRPr="00EE3069">
            <w:rPr>
              <w:rFonts w:ascii="Georgia" w:hAnsi="Georgia" w:cs="Arial"/>
              <w:sz w:val="16"/>
              <w:szCs w:val="16"/>
            </w:rPr>
            <w:t xml:space="preserve">Reviderat </w:t>
          </w:r>
          <w:r w:rsidR="00D5498F">
            <w:rPr>
              <w:rFonts w:ascii="Georgia" w:hAnsi="Georgia" w:cs="Arial"/>
              <w:sz w:val="16"/>
              <w:szCs w:val="16"/>
            </w:rPr>
            <w:t>d</w:t>
          </w:r>
          <w:r w:rsidRPr="00EE3069">
            <w:rPr>
              <w:rFonts w:ascii="Georgia" w:hAnsi="Georgia" w:cs="Arial"/>
              <w:sz w:val="16"/>
              <w:szCs w:val="16"/>
            </w:rPr>
            <w:t>atum</w:t>
          </w:r>
        </w:p>
        <w:p w14:paraId="0D045FB2" w14:textId="53365149" w:rsidR="00E903A5" w:rsidRPr="00E068D1" w:rsidRDefault="00D5498F" w:rsidP="00E903A5">
          <w:pPr>
            <w:pStyle w:val="Sidhuvud"/>
            <w:ind w:left="-250" w:firstLine="250"/>
            <w:rPr>
              <w:rFonts w:ascii="Georgia" w:hAnsi="Georgia" w:cs="Arial"/>
              <w:szCs w:val="24"/>
            </w:rPr>
          </w:pPr>
          <w:r>
            <w:rPr>
              <w:rFonts w:ascii="Georgia" w:hAnsi="Georgia" w:cs="Arial"/>
              <w:szCs w:val="24"/>
            </w:rPr>
            <w:t>2022-10-20</w:t>
          </w:r>
        </w:p>
      </w:tc>
      <w:tc>
        <w:tcPr>
          <w:tcW w:w="1577" w:type="dxa"/>
        </w:tcPr>
        <w:p w14:paraId="7BD7DD24" w14:textId="77777777" w:rsidR="00E903A5" w:rsidRDefault="00E903A5" w:rsidP="00E903A5">
          <w:pPr>
            <w:pStyle w:val="Sidhuvud"/>
            <w:ind w:left="-250" w:firstLine="250"/>
            <w:rPr>
              <w:rFonts w:ascii="Georgia" w:hAnsi="Georgia" w:cs="Arial"/>
              <w:sz w:val="16"/>
              <w:szCs w:val="16"/>
            </w:rPr>
          </w:pPr>
          <w:r w:rsidRPr="00EE3069">
            <w:rPr>
              <w:rFonts w:ascii="Georgia" w:hAnsi="Georgia" w:cs="Arial"/>
              <w:sz w:val="16"/>
              <w:szCs w:val="16"/>
            </w:rPr>
            <w:t>Version</w:t>
          </w:r>
        </w:p>
        <w:p w14:paraId="234BB819" w14:textId="6EC15C11" w:rsidR="00E903A5" w:rsidRPr="00E068D1" w:rsidRDefault="00D5498F" w:rsidP="00E903A5">
          <w:pPr>
            <w:pStyle w:val="Sidhuvud"/>
            <w:ind w:left="-250" w:firstLine="250"/>
            <w:rPr>
              <w:rFonts w:ascii="Georgia" w:hAnsi="Georgia" w:cs="Arial"/>
              <w:szCs w:val="24"/>
            </w:rPr>
          </w:pPr>
          <w:r>
            <w:rPr>
              <w:rFonts w:ascii="Georgia" w:hAnsi="Georgia" w:cs="Arial"/>
              <w:szCs w:val="24"/>
            </w:rPr>
            <w:t>8</w:t>
          </w:r>
        </w:p>
      </w:tc>
      <w:tc>
        <w:tcPr>
          <w:tcW w:w="1668" w:type="dxa"/>
        </w:tcPr>
        <w:p w14:paraId="2AE2610A" w14:textId="77777777" w:rsidR="00E903A5" w:rsidRPr="00EE3069" w:rsidRDefault="00E903A5" w:rsidP="00E903A5">
          <w:pPr>
            <w:pStyle w:val="Sidhuvud"/>
            <w:ind w:left="-250" w:firstLine="250"/>
            <w:rPr>
              <w:rFonts w:ascii="Georgia" w:hAnsi="Georgia" w:cs="Arial"/>
              <w:sz w:val="16"/>
              <w:szCs w:val="16"/>
            </w:rPr>
          </w:pPr>
          <w:r w:rsidRPr="00EE3069">
            <w:rPr>
              <w:rFonts w:ascii="Georgia" w:hAnsi="Georgia" w:cs="Arial"/>
              <w:sz w:val="16"/>
              <w:szCs w:val="16"/>
            </w:rPr>
            <w:t xml:space="preserve">Sida </w:t>
          </w:r>
        </w:p>
        <w:p w14:paraId="49B17AD3" w14:textId="77777777" w:rsidR="00E903A5" w:rsidRPr="00407146" w:rsidRDefault="00D06B35" w:rsidP="00E903A5">
          <w:pPr>
            <w:rPr>
              <w:rFonts w:ascii="Georgia" w:hAnsi="Georgia"/>
              <w:sz w:val="20"/>
              <w:szCs w:val="20"/>
            </w:rPr>
          </w:pPr>
          <w:sdt>
            <w:sdtPr>
              <w:rPr>
                <w:rFonts w:ascii="Georgia" w:hAnsi="Georgia"/>
                <w:sz w:val="20"/>
                <w:szCs w:val="20"/>
              </w:rPr>
              <w:id w:val="1028459853"/>
              <w:docPartObj>
                <w:docPartGallery w:val="Page Numbers (Top of Page)"/>
                <w:docPartUnique/>
              </w:docPartObj>
            </w:sdtPr>
            <w:sdtEndPr/>
            <w:sdtContent>
              <w:r w:rsidR="00E903A5" w:rsidRPr="00407146">
                <w:rPr>
                  <w:rFonts w:ascii="Georgia" w:hAnsi="Georgia"/>
                  <w:sz w:val="20"/>
                  <w:szCs w:val="20"/>
                </w:rPr>
                <w:t xml:space="preserve">Sida </w:t>
              </w:r>
              <w:r w:rsidR="00E903A5" w:rsidRPr="00407146">
                <w:rPr>
                  <w:rFonts w:ascii="Georgia" w:hAnsi="Georgia"/>
                  <w:sz w:val="20"/>
                  <w:szCs w:val="20"/>
                </w:rPr>
                <w:fldChar w:fldCharType="begin"/>
              </w:r>
              <w:r w:rsidR="00E903A5" w:rsidRPr="00407146">
                <w:rPr>
                  <w:rFonts w:ascii="Georgia" w:hAnsi="Georgia"/>
                  <w:sz w:val="20"/>
                  <w:szCs w:val="20"/>
                </w:rPr>
                <w:instrText xml:space="preserve"> PAGE </w:instrText>
              </w:r>
              <w:r w:rsidR="00E903A5" w:rsidRPr="00407146">
                <w:rPr>
                  <w:rFonts w:ascii="Georgia" w:hAnsi="Georgia"/>
                  <w:sz w:val="20"/>
                  <w:szCs w:val="20"/>
                </w:rPr>
                <w:fldChar w:fldCharType="separate"/>
              </w:r>
              <w:r w:rsidR="00E903A5" w:rsidRPr="00407146">
                <w:rPr>
                  <w:rFonts w:ascii="Georgia" w:hAnsi="Georgia"/>
                  <w:noProof/>
                  <w:sz w:val="20"/>
                  <w:szCs w:val="20"/>
                </w:rPr>
                <w:t>1</w:t>
              </w:r>
              <w:r w:rsidR="00E903A5" w:rsidRPr="00407146">
                <w:rPr>
                  <w:rFonts w:ascii="Georgia" w:hAnsi="Georgia"/>
                  <w:noProof/>
                  <w:sz w:val="20"/>
                  <w:szCs w:val="20"/>
                </w:rPr>
                <w:fldChar w:fldCharType="end"/>
              </w:r>
              <w:r w:rsidR="00E903A5" w:rsidRPr="00407146">
                <w:rPr>
                  <w:rFonts w:ascii="Georgia" w:hAnsi="Georgia"/>
                  <w:sz w:val="20"/>
                  <w:szCs w:val="20"/>
                </w:rPr>
                <w:t xml:space="preserve"> av </w:t>
              </w:r>
              <w:r w:rsidR="00E903A5" w:rsidRPr="00407146">
                <w:rPr>
                  <w:rFonts w:ascii="Georgia" w:hAnsi="Georgia"/>
                  <w:sz w:val="20"/>
                  <w:szCs w:val="20"/>
                </w:rPr>
                <w:fldChar w:fldCharType="begin"/>
              </w:r>
              <w:r w:rsidR="00E903A5" w:rsidRPr="00407146">
                <w:rPr>
                  <w:rFonts w:ascii="Georgia" w:hAnsi="Georgia"/>
                  <w:sz w:val="20"/>
                  <w:szCs w:val="20"/>
                </w:rPr>
                <w:instrText xml:space="preserve"> NUMPAGES  </w:instrText>
              </w:r>
              <w:r w:rsidR="00E903A5" w:rsidRPr="00407146">
                <w:rPr>
                  <w:rFonts w:ascii="Georgia" w:hAnsi="Georgia"/>
                  <w:sz w:val="20"/>
                  <w:szCs w:val="20"/>
                </w:rPr>
                <w:fldChar w:fldCharType="separate"/>
              </w:r>
              <w:r w:rsidR="00E903A5" w:rsidRPr="00407146">
                <w:rPr>
                  <w:rFonts w:ascii="Georgia" w:hAnsi="Georgia"/>
                  <w:noProof/>
                  <w:sz w:val="20"/>
                  <w:szCs w:val="20"/>
                </w:rPr>
                <w:t>1</w:t>
              </w:r>
              <w:r w:rsidR="00E903A5" w:rsidRPr="00407146">
                <w:rPr>
                  <w:rFonts w:ascii="Georgia" w:hAnsi="Georgia"/>
                  <w:noProof/>
                  <w:sz w:val="20"/>
                  <w:szCs w:val="20"/>
                </w:rPr>
                <w:fldChar w:fldCharType="end"/>
              </w:r>
            </w:sdtContent>
          </w:sdt>
          <w:r w:rsidR="00E903A5" w:rsidRPr="00407146">
            <w:rPr>
              <w:rStyle w:val="Sidnummer"/>
              <w:rFonts w:ascii="Georgia" w:hAnsi="Georgia"/>
              <w:sz w:val="20"/>
              <w:szCs w:val="20"/>
            </w:rPr>
            <w:tab/>
          </w:r>
        </w:p>
      </w:tc>
    </w:tr>
  </w:tbl>
  <w:p w14:paraId="3C053F0A" w14:textId="77777777" w:rsidR="00E903A5" w:rsidRDefault="00E903A5" w:rsidP="00E903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3BC78E6"/>
    <w:lvl w:ilvl="0">
      <w:start w:val="1"/>
      <w:numFmt w:val="decimal"/>
      <w:pStyle w:val="Numreradlista3"/>
      <w:lvlText w:val="%1."/>
      <w:lvlJc w:val="left"/>
      <w:pPr>
        <w:tabs>
          <w:tab w:val="num" w:pos="926"/>
        </w:tabs>
        <w:ind w:left="926" w:hanging="360"/>
      </w:pPr>
    </w:lvl>
  </w:abstractNum>
  <w:abstractNum w:abstractNumId="1" w15:restartNumberingAfterBreak="0">
    <w:nsid w:val="FFFFFF7F"/>
    <w:multiLevelType w:val="singleLevel"/>
    <w:tmpl w:val="132015BC"/>
    <w:lvl w:ilvl="0">
      <w:start w:val="1"/>
      <w:numFmt w:val="decimal"/>
      <w:pStyle w:val="Numreradlista2"/>
      <w:lvlText w:val="%1."/>
      <w:lvlJc w:val="left"/>
      <w:pPr>
        <w:tabs>
          <w:tab w:val="num" w:pos="643"/>
        </w:tabs>
        <w:ind w:left="643" w:hanging="360"/>
      </w:pPr>
    </w:lvl>
  </w:abstractNum>
  <w:abstractNum w:abstractNumId="2" w15:restartNumberingAfterBreak="0">
    <w:nsid w:val="FFFFFF89"/>
    <w:multiLevelType w:val="singleLevel"/>
    <w:tmpl w:val="9490EC12"/>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78D5341"/>
    <w:multiLevelType w:val="multilevel"/>
    <w:tmpl w:val="55A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53377"/>
    <w:multiLevelType w:val="multilevel"/>
    <w:tmpl w:val="126C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32E42"/>
    <w:multiLevelType w:val="multilevel"/>
    <w:tmpl w:val="6D04B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144B8"/>
    <w:multiLevelType w:val="multilevel"/>
    <w:tmpl w:val="2A1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150ED"/>
    <w:multiLevelType w:val="multilevel"/>
    <w:tmpl w:val="929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D95852"/>
    <w:multiLevelType w:val="multilevel"/>
    <w:tmpl w:val="39F4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818D8"/>
    <w:multiLevelType w:val="hybridMultilevel"/>
    <w:tmpl w:val="92ECF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B305F"/>
    <w:multiLevelType w:val="hybridMultilevel"/>
    <w:tmpl w:val="DFEE2742"/>
    <w:lvl w:ilvl="0" w:tplc="70F263AC">
      <w:start w:val="1"/>
      <w:numFmt w:val="bullet"/>
      <w:pStyle w:val="Liststycke"/>
      <w:lvlText w:val=""/>
      <w:lvlJc w:val="left"/>
      <w:pPr>
        <w:ind w:left="720" w:hanging="360"/>
      </w:pPr>
      <w:rPr>
        <w:rFonts w:ascii="Wingdings" w:hAnsi="Wingdings" w:hint="default"/>
        <w:color w:val="00768C" w:themeColor="accent1"/>
      </w:rPr>
    </w:lvl>
    <w:lvl w:ilvl="1" w:tplc="4C78FCFA">
      <w:start w:val="1"/>
      <w:numFmt w:val="bullet"/>
      <w:lvlText w:val="̶"/>
      <w:lvlJc w:val="left"/>
      <w:pPr>
        <w:ind w:left="1440" w:hanging="360"/>
      </w:pPr>
      <w:rPr>
        <w:rFonts w:ascii="Arial"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787355"/>
    <w:multiLevelType w:val="hybridMultilevel"/>
    <w:tmpl w:val="AC4A1E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219921B2"/>
    <w:multiLevelType w:val="multilevel"/>
    <w:tmpl w:val="C72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B460E"/>
    <w:multiLevelType w:val="multilevel"/>
    <w:tmpl w:val="877A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840A0"/>
    <w:multiLevelType w:val="hybridMultilevel"/>
    <w:tmpl w:val="DA546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843CDE"/>
    <w:multiLevelType w:val="singleLevel"/>
    <w:tmpl w:val="EE7211DC"/>
    <w:lvl w:ilvl="0">
      <w:start w:val="1"/>
      <w:numFmt w:val="bullet"/>
      <w:pStyle w:val="Punktindrag"/>
      <w:lvlText w:val=""/>
      <w:lvlJc w:val="left"/>
      <w:pPr>
        <w:tabs>
          <w:tab w:val="num" w:pos="360"/>
        </w:tabs>
        <w:ind w:left="284" w:hanging="284"/>
      </w:pPr>
      <w:rPr>
        <w:rFonts w:ascii="Symbol" w:hAnsi="Symbol" w:hint="default"/>
      </w:rPr>
    </w:lvl>
  </w:abstractNum>
  <w:abstractNum w:abstractNumId="16" w15:restartNumberingAfterBreak="0">
    <w:nsid w:val="2A8B5B14"/>
    <w:multiLevelType w:val="multilevel"/>
    <w:tmpl w:val="990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7341BB"/>
    <w:multiLevelType w:val="multilevel"/>
    <w:tmpl w:val="B04AA2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F3E"/>
    <w:multiLevelType w:val="multilevel"/>
    <w:tmpl w:val="C9F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B1467E"/>
    <w:multiLevelType w:val="multilevel"/>
    <w:tmpl w:val="0C3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F977DC"/>
    <w:multiLevelType w:val="multilevel"/>
    <w:tmpl w:val="DFEE2742"/>
    <w:numStyleLink w:val="Lista2"/>
  </w:abstractNum>
  <w:abstractNum w:abstractNumId="21" w15:restartNumberingAfterBreak="0">
    <w:nsid w:val="32EB0F86"/>
    <w:multiLevelType w:val="hybridMultilevel"/>
    <w:tmpl w:val="542A3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350D21"/>
    <w:multiLevelType w:val="hybridMultilevel"/>
    <w:tmpl w:val="C1E88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9A774A"/>
    <w:multiLevelType w:val="multilevel"/>
    <w:tmpl w:val="470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3A7D14"/>
    <w:multiLevelType w:val="multilevel"/>
    <w:tmpl w:val="E37497D4"/>
    <w:numStyleLink w:val="Formatmall1"/>
  </w:abstractNum>
  <w:abstractNum w:abstractNumId="25" w15:restartNumberingAfterBreak="0">
    <w:nsid w:val="3EF1597E"/>
    <w:multiLevelType w:val="multilevel"/>
    <w:tmpl w:val="929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E27A47"/>
    <w:multiLevelType w:val="multilevel"/>
    <w:tmpl w:val="ADB2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DE2F43"/>
    <w:multiLevelType w:val="hybridMultilevel"/>
    <w:tmpl w:val="C28E332A"/>
    <w:lvl w:ilvl="0" w:tplc="6346085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56E4E9A"/>
    <w:multiLevelType w:val="multilevel"/>
    <w:tmpl w:val="4F9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C55151"/>
    <w:multiLevelType w:val="hybridMultilevel"/>
    <w:tmpl w:val="D3146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69F00A6"/>
    <w:multiLevelType w:val="multilevel"/>
    <w:tmpl w:val="053C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B162A3"/>
    <w:multiLevelType w:val="hybridMultilevel"/>
    <w:tmpl w:val="9FD42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E63838"/>
    <w:multiLevelType w:val="multilevel"/>
    <w:tmpl w:val="CBAE7E74"/>
    <w:lvl w:ilvl="0">
      <w:start w:val="1"/>
      <w:numFmt w:val="decimal"/>
      <w:pStyle w:val="Numreradlista"/>
      <w:lvlText w:val="%1."/>
      <w:lvlJc w:val="left"/>
      <w:pPr>
        <w:ind w:left="624" w:hanging="227"/>
      </w:pPr>
      <w:rPr>
        <w:rFonts w:hint="default"/>
      </w:rPr>
    </w:lvl>
    <w:lvl w:ilvl="1">
      <w:start w:val="1"/>
      <w:numFmt w:val="lowerLetter"/>
      <w:lvlText w:val="%2."/>
      <w:lvlJc w:val="left"/>
      <w:pPr>
        <w:ind w:left="851" w:hanging="227"/>
      </w:pPr>
      <w:rPr>
        <w:rFonts w:hint="default"/>
      </w:rPr>
    </w:lvl>
    <w:lvl w:ilvl="2">
      <w:start w:val="1"/>
      <w:numFmt w:val="lowerRoman"/>
      <w:lvlText w:val="%3."/>
      <w:lvlJc w:val="right"/>
      <w:pPr>
        <w:ind w:left="1134"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6E362E"/>
    <w:multiLevelType w:val="multilevel"/>
    <w:tmpl w:val="5D72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822928"/>
    <w:multiLevelType w:val="hybridMultilevel"/>
    <w:tmpl w:val="4992C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B661A96"/>
    <w:multiLevelType w:val="multilevel"/>
    <w:tmpl w:val="DFEE2742"/>
    <w:styleLink w:val="Lista2"/>
    <w:lvl w:ilvl="0">
      <w:start w:val="1"/>
      <w:numFmt w:val="bullet"/>
      <w:lvlText w:val=""/>
      <w:lvlJc w:val="left"/>
      <w:pPr>
        <w:ind w:left="720" w:hanging="360"/>
      </w:pPr>
      <w:rPr>
        <w:rFonts w:ascii="Wingdings" w:hAnsi="Wingdings" w:hint="default"/>
        <w:color w:val="00768C" w:themeColor="accent1"/>
      </w:rPr>
    </w:lvl>
    <w:lvl w:ilvl="1">
      <w:start w:val="1"/>
      <w:numFmt w:val="bullet"/>
      <w:pStyle w:val="Punktlista2"/>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D7E002F"/>
    <w:multiLevelType w:val="multilevel"/>
    <w:tmpl w:val="67D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3F644A"/>
    <w:multiLevelType w:val="multilevel"/>
    <w:tmpl w:val="939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507094"/>
    <w:multiLevelType w:val="multilevel"/>
    <w:tmpl w:val="4A0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E42111"/>
    <w:multiLevelType w:val="multilevel"/>
    <w:tmpl w:val="93A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30039C"/>
    <w:multiLevelType w:val="hybridMultilevel"/>
    <w:tmpl w:val="A3EC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58026ED"/>
    <w:multiLevelType w:val="multilevel"/>
    <w:tmpl w:val="08E8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1F7333"/>
    <w:multiLevelType w:val="multilevel"/>
    <w:tmpl w:val="91F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3B39BD"/>
    <w:multiLevelType w:val="multilevel"/>
    <w:tmpl w:val="911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5200F8"/>
    <w:multiLevelType w:val="multilevel"/>
    <w:tmpl w:val="A144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6C549A"/>
    <w:multiLevelType w:val="hybridMultilevel"/>
    <w:tmpl w:val="99860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3B36D78"/>
    <w:multiLevelType w:val="multilevel"/>
    <w:tmpl w:val="E37497D4"/>
    <w:styleLink w:val="Formatmall1"/>
    <w:lvl w:ilvl="0">
      <w:start w:val="1"/>
      <w:numFmt w:val="bullet"/>
      <w:pStyle w:val="Punkter"/>
      <w:lvlText w:val=""/>
      <w:lvlJc w:val="left"/>
      <w:pPr>
        <w:ind w:left="615" w:hanging="360"/>
      </w:pPr>
      <w:rPr>
        <w:rFonts w:ascii="Wingdings" w:hAnsi="Wingdings" w:hint="default"/>
        <w:color w:val="9E1F63" w:themeColor="accent2"/>
      </w:rPr>
    </w:lvl>
    <w:lvl w:ilvl="1">
      <w:start w:val="1"/>
      <w:numFmt w:val="bullet"/>
      <w:lvlText w:val="̶"/>
      <w:lvlJc w:val="left"/>
      <w:pPr>
        <w:tabs>
          <w:tab w:val="num" w:pos="850"/>
        </w:tabs>
        <w:ind w:left="1106" w:hanging="369"/>
      </w:pPr>
      <w:rPr>
        <w:rFonts w:ascii="Arial" w:hAnsi="Arial" w:hint="default"/>
        <w:b/>
        <w:i w:val="0"/>
      </w:rPr>
    </w:lvl>
    <w:lvl w:ilvl="2">
      <w:start w:val="1"/>
      <w:numFmt w:val="lowerLetter"/>
      <w:lvlText w:val="%3."/>
      <w:lvlJc w:val="left"/>
      <w:pPr>
        <w:tabs>
          <w:tab w:val="num" w:pos="1106"/>
        </w:tabs>
        <w:ind w:left="1106" w:hanging="256"/>
      </w:pPr>
      <w:rPr>
        <w:rFonts w:hint="default"/>
      </w:rPr>
    </w:lvl>
    <w:lvl w:ilvl="3">
      <w:start w:val="1"/>
      <w:numFmt w:val="decimal"/>
      <w:lvlText w:val="(%4)"/>
      <w:lvlJc w:val="left"/>
      <w:pPr>
        <w:ind w:left="1695" w:hanging="360"/>
      </w:pPr>
      <w:rPr>
        <w:rFonts w:hint="default"/>
      </w:rPr>
    </w:lvl>
    <w:lvl w:ilvl="4">
      <w:start w:val="1"/>
      <w:numFmt w:val="lowerLetter"/>
      <w:lvlText w:val="(%5)"/>
      <w:lvlJc w:val="left"/>
      <w:pPr>
        <w:ind w:left="2055" w:hanging="360"/>
      </w:pPr>
      <w:rPr>
        <w:rFonts w:hint="default"/>
      </w:rPr>
    </w:lvl>
    <w:lvl w:ilvl="5">
      <w:start w:val="1"/>
      <w:numFmt w:val="lowerRoman"/>
      <w:lvlText w:val="(%6)"/>
      <w:lvlJc w:val="left"/>
      <w:pPr>
        <w:ind w:left="2415" w:hanging="360"/>
      </w:pPr>
      <w:rPr>
        <w:rFonts w:hint="default"/>
      </w:rPr>
    </w:lvl>
    <w:lvl w:ilvl="6">
      <w:start w:val="1"/>
      <w:numFmt w:val="decimal"/>
      <w:lvlText w:val="%7."/>
      <w:lvlJc w:val="left"/>
      <w:pPr>
        <w:ind w:left="2775" w:hanging="360"/>
      </w:pPr>
      <w:rPr>
        <w:rFonts w:hint="default"/>
      </w:rPr>
    </w:lvl>
    <w:lvl w:ilvl="7">
      <w:start w:val="1"/>
      <w:numFmt w:val="lowerLetter"/>
      <w:lvlText w:val="%8."/>
      <w:lvlJc w:val="left"/>
      <w:pPr>
        <w:ind w:left="3135" w:hanging="360"/>
      </w:pPr>
      <w:rPr>
        <w:rFonts w:hint="default"/>
      </w:rPr>
    </w:lvl>
    <w:lvl w:ilvl="8">
      <w:start w:val="1"/>
      <w:numFmt w:val="lowerRoman"/>
      <w:lvlText w:val="%9."/>
      <w:lvlJc w:val="left"/>
      <w:pPr>
        <w:ind w:left="3495" w:hanging="360"/>
      </w:pPr>
      <w:rPr>
        <w:rFonts w:hint="default"/>
      </w:rPr>
    </w:lvl>
  </w:abstractNum>
  <w:abstractNum w:abstractNumId="47" w15:restartNumberingAfterBreak="0">
    <w:nsid w:val="769B75ED"/>
    <w:multiLevelType w:val="multilevel"/>
    <w:tmpl w:val="CED8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A754AA"/>
    <w:multiLevelType w:val="multilevel"/>
    <w:tmpl w:val="684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5668210">
    <w:abstractNumId w:val="10"/>
  </w:num>
  <w:num w:numId="2" w16cid:durableId="1702120905">
    <w:abstractNumId w:val="2"/>
  </w:num>
  <w:num w:numId="3" w16cid:durableId="45222221">
    <w:abstractNumId w:val="35"/>
  </w:num>
  <w:num w:numId="4" w16cid:durableId="245648464">
    <w:abstractNumId w:val="46"/>
  </w:num>
  <w:num w:numId="5" w16cid:durableId="2047637661">
    <w:abstractNumId w:val="32"/>
  </w:num>
  <w:num w:numId="6" w16cid:durableId="1052726754">
    <w:abstractNumId w:val="1"/>
  </w:num>
  <w:num w:numId="7" w16cid:durableId="1704283951">
    <w:abstractNumId w:val="0"/>
  </w:num>
  <w:num w:numId="8" w16cid:durableId="663049430">
    <w:abstractNumId w:val="20"/>
  </w:num>
  <w:num w:numId="9" w16cid:durableId="1664501894">
    <w:abstractNumId w:val="24"/>
  </w:num>
  <w:num w:numId="10" w16cid:durableId="947203003">
    <w:abstractNumId w:val="15"/>
  </w:num>
  <w:num w:numId="11" w16cid:durableId="840197899">
    <w:abstractNumId w:val="31"/>
  </w:num>
  <w:num w:numId="12" w16cid:durableId="1137721116">
    <w:abstractNumId w:val="29"/>
  </w:num>
  <w:num w:numId="13" w16cid:durableId="1320425988">
    <w:abstractNumId w:val="45"/>
  </w:num>
  <w:num w:numId="14" w16cid:durableId="1932617096">
    <w:abstractNumId w:val="22"/>
  </w:num>
  <w:num w:numId="15" w16cid:durableId="536939056">
    <w:abstractNumId w:val="40"/>
  </w:num>
  <w:num w:numId="16" w16cid:durableId="598802680">
    <w:abstractNumId w:val="9"/>
  </w:num>
  <w:num w:numId="17" w16cid:durableId="459954321">
    <w:abstractNumId w:val="42"/>
  </w:num>
  <w:num w:numId="18" w16cid:durableId="1173689419">
    <w:abstractNumId w:val="12"/>
  </w:num>
  <w:num w:numId="19" w16cid:durableId="85463072">
    <w:abstractNumId w:val="44"/>
  </w:num>
  <w:num w:numId="20" w16cid:durableId="1465152721">
    <w:abstractNumId w:val="16"/>
  </w:num>
  <w:num w:numId="21" w16cid:durableId="1580863444">
    <w:abstractNumId w:val="6"/>
  </w:num>
  <w:num w:numId="22" w16cid:durableId="1272668459">
    <w:abstractNumId w:val="43"/>
  </w:num>
  <w:num w:numId="23" w16cid:durableId="870146331">
    <w:abstractNumId w:val="30"/>
  </w:num>
  <w:num w:numId="24" w16cid:durableId="1280985892">
    <w:abstractNumId w:val="13"/>
  </w:num>
  <w:num w:numId="25" w16cid:durableId="1507358804">
    <w:abstractNumId w:val="41"/>
  </w:num>
  <w:num w:numId="26" w16cid:durableId="575869429">
    <w:abstractNumId w:val="38"/>
  </w:num>
  <w:num w:numId="27" w16cid:durableId="1738748539">
    <w:abstractNumId w:val="26"/>
  </w:num>
  <w:num w:numId="28" w16cid:durableId="1456367484">
    <w:abstractNumId w:val="8"/>
  </w:num>
  <w:num w:numId="29" w16cid:durableId="160438901">
    <w:abstractNumId w:val="47"/>
  </w:num>
  <w:num w:numId="30" w16cid:durableId="1651011675">
    <w:abstractNumId w:val="28"/>
  </w:num>
  <w:num w:numId="31" w16cid:durableId="1592615918">
    <w:abstractNumId w:val="33"/>
  </w:num>
  <w:num w:numId="32" w16cid:durableId="849874803">
    <w:abstractNumId w:val="36"/>
  </w:num>
  <w:num w:numId="33" w16cid:durableId="1132557379">
    <w:abstractNumId w:val="5"/>
  </w:num>
  <w:num w:numId="34" w16cid:durableId="1946770422">
    <w:abstractNumId w:val="3"/>
  </w:num>
  <w:num w:numId="35" w16cid:durableId="633830556">
    <w:abstractNumId w:val="39"/>
  </w:num>
  <w:num w:numId="36" w16cid:durableId="1120733136">
    <w:abstractNumId w:val="37"/>
  </w:num>
  <w:num w:numId="37" w16cid:durableId="614410971">
    <w:abstractNumId w:val="4"/>
  </w:num>
  <w:num w:numId="38" w16cid:durableId="2050296943">
    <w:abstractNumId w:val="18"/>
  </w:num>
  <w:num w:numId="39" w16cid:durableId="776755844">
    <w:abstractNumId w:val="48"/>
  </w:num>
  <w:num w:numId="40" w16cid:durableId="997149421">
    <w:abstractNumId w:val="23"/>
  </w:num>
  <w:num w:numId="41" w16cid:durableId="23794768">
    <w:abstractNumId w:val="19"/>
  </w:num>
  <w:num w:numId="42" w16cid:durableId="729572858">
    <w:abstractNumId w:val="27"/>
  </w:num>
  <w:num w:numId="43" w16cid:durableId="497616086">
    <w:abstractNumId w:val="34"/>
  </w:num>
  <w:num w:numId="44" w16cid:durableId="704015476">
    <w:abstractNumId w:val="17"/>
  </w:num>
  <w:num w:numId="45" w16cid:durableId="729812662">
    <w:abstractNumId w:val="7"/>
  </w:num>
  <w:num w:numId="46" w16cid:durableId="766779633">
    <w:abstractNumId w:val="25"/>
  </w:num>
  <w:num w:numId="47" w16cid:durableId="258410482">
    <w:abstractNumId w:val="21"/>
  </w:num>
  <w:num w:numId="48" w16cid:durableId="1571575297">
    <w:abstractNumId w:val="11"/>
  </w:num>
  <w:num w:numId="49" w16cid:durableId="43367701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FA"/>
    <w:rsid w:val="000273D4"/>
    <w:rsid w:val="000559BE"/>
    <w:rsid w:val="0005603B"/>
    <w:rsid w:val="000572F4"/>
    <w:rsid w:val="00057C6D"/>
    <w:rsid w:val="00060C23"/>
    <w:rsid w:val="000645F0"/>
    <w:rsid w:val="00065428"/>
    <w:rsid w:val="00067836"/>
    <w:rsid w:val="000A06AD"/>
    <w:rsid w:val="000A6096"/>
    <w:rsid w:val="000B10D0"/>
    <w:rsid w:val="000F323E"/>
    <w:rsid w:val="000F3C96"/>
    <w:rsid w:val="001028BF"/>
    <w:rsid w:val="00110259"/>
    <w:rsid w:val="00110D9B"/>
    <w:rsid w:val="00111507"/>
    <w:rsid w:val="00115475"/>
    <w:rsid w:val="00123ABD"/>
    <w:rsid w:val="00133097"/>
    <w:rsid w:val="00153BBA"/>
    <w:rsid w:val="00154175"/>
    <w:rsid w:val="00160A37"/>
    <w:rsid w:val="00160F78"/>
    <w:rsid w:val="001678B7"/>
    <w:rsid w:val="00190DB7"/>
    <w:rsid w:val="0019250E"/>
    <w:rsid w:val="00193932"/>
    <w:rsid w:val="001975A6"/>
    <w:rsid w:val="001A34E1"/>
    <w:rsid w:val="001A798C"/>
    <w:rsid w:val="001B42AE"/>
    <w:rsid w:val="001B6C9D"/>
    <w:rsid w:val="001B7007"/>
    <w:rsid w:val="001C4A7C"/>
    <w:rsid w:val="001D0328"/>
    <w:rsid w:val="001D490D"/>
    <w:rsid w:val="001D6996"/>
    <w:rsid w:val="001F360C"/>
    <w:rsid w:val="00207FA2"/>
    <w:rsid w:val="0021660E"/>
    <w:rsid w:val="00217BC2"/>
    <w:rsid w:val="00231784"/>
    <w:rsid w:val="00240A27"/>
    <w:rsid w:val="00253351"/>
    <w:rsid w:val="002636C2"/>
    <w:rsid w:val="00271DE6"/>
    <w:rsid w:val="002731D8"/>
    <w:rsid w:val="00292BE7"/>
    <w:rsid w:val="00292D9B"/>
    <w:rsid w:val="00296C73"/>
    <w:rsid w:val="0029706D"/>
    <w:rsid w:val="00297E02"/>
    <w:rsid w:val="002C1B14"/>
    <w:rsid w:val="002C2B9C"/>
    <w:rsid w:val="002E34F7"/>
    <w:rsid w:val="002F019E"/>
    <w:rsid w:val="00315A37"/>
    <w:rsid w:val="00335BB1"/>
    <w:rsid w:val="00357008"/>
    <w:rsid w:val="00367C69"/>
    <w:rsid w:val="00381CD7"/>
    <w:rsid w:val="00394905"/>
    <w:rsid w:val="003B41E7"/>
    <w:rsid w:val="003B759D"/>
    <w:rsid w:val="003C2053"/>
    <w:rsid w:val="003C73C1"/>
    <w:rsid w:val="003D1F19"/>
    <w:rsid w:val="003D722E"/>
    <w:rsid w:val="0040369A"/>
    <w:rsid w:val="00407146"/>
    <w:rsid w:val="004125DC"/>
    <w:rsid w:val="0041440F"/>
    <w:rsid w:val="00415EE1"/>
    <w:rsid w:val="00417A31"/>
    <w:rsid w:val="00425C71"/>
    <w:rsid w:val="00444F4D"/>
    <w:rsid w:val="00457576"/>
    <w:rsid w:val="004B50D4"/>
    <w:rsid w:val="004C0AF8"/>
    <w:rsid w:val="004E428F"/>
    <w:rsid w:val="00502E0D"/>
    <w:rsid w:val="00536470"/>
    <w:rsid w:val="00555BE7"/>
    <w:rsid w:val="0057629C"/>
    <w:rsid w:val="00583B85"/>
    <w:rsid w:val="0059282D"/>
    <w:rsid w:val="005A1C43"/>
    <w:rsid w:val="005A2725"/>
    <w:rsid w:val="005A2C12"/>
    <w:rsid w:val="005A57BA"/>
    <w:rsid w:val="005C4C4D"/>
    <w:rsid w:val="005D56CF"/>
    <w:rsid w:val="005E02CC"/>
    <w:rsid w:val="005F2B1C"/>
    <w:rsid w:val="00606369"/>
    <w:rsid w:val="0062759B"/>
    <w:rsid w:val="006303AE"/>
    <w:rsid w:val="00635C06"/>
    <w:rsid w:val="006429B0"/>
    <w:rsid w:val="00664152"/>
    <w:rsid w:val="0067591B"/>
    <w:rsid w:val="00686BFA"/>
    <w:rsid w:val="00691450"/>
    <w:rsid w:val="006972C9"/>
    <w:rsid w:val="006A1D22"/>
    <w:rsid w:val="006A3BAB"/>
    <w:rsid w:val="006A418E"/>
    <w:rsid w:val="006A7EDD"/>
    <w:rsid w:val="006B0F88"/>
    <w:rsid w:val="006B4B0F"/>
    <w:rsid w:val="006B6FCA"/>
    <w:rsid w:val="006D23CA"/>
    <w:rsid w:val="006D2422"/>
    <w:rsid w:val="006D2D68"/>
    <w:rsid w:val="0071358B"/>
    <w:rsid w:val="007218F3"/>
    <w:rsid w:val="007232F5"/>
    <w:rsid w:val="00723507"/>
    <w:rsid w:val="0074564F"/>
    <w:rsid w:val="00752791"/>
    <w:rsid w:val="00762D84"/>
    <w:rsid w:val="0079299C"/>
    <w:rsid w:val="00797151"/>
    <w:rsid w:val="007C133B"/>
    <w:rsid w:val="007C3331"/>
    <w:rsid w:val="007D4BBA"/>
    <w:rsid w:val="007E102F"/>
    <w:rsid w:val="007F1CB8"/>
    <w:rsid w:val="007F1D0C"/>
    <w:rsid w:val="007F79FE"/>
    <w:rsid w:val="00820FDC"/>
    <w:rsid w:val="008357E1"/>
    <w:rsid w:val="00842919"/>
    <w:rsid w:val="008467BA"/>
    <w:rsid w:val="00857B3C"/>
    <w:rsid w:val="008728B1"/>
    <w:rsid w:val="00884ABC"/>
    <w:rsid w:val="00895405"/>
    <w:rsid w:val="008A48C7"/>
    <w:rsid w:val="008B6543"/>
    <w:rsid w:val="00904FDD"/>
    <w:rsid w:val="00913ACF"/>
    <w:rsid w:val="00946B05"/>
    <w:rsid w:val="009624E4"/>
    <w:rsid w:val="00993687"/>
    <w:rsid w:val="00994AEA"/>
    <w:rsid w:val="009A3732"/>
    <w:rsid w:val="009B34FC"/>
    <w:rsid w:val="009B74E4"/>
    <w:rsid w:val="009D1BBA"/>
    <w:rsid w:val="009E2DB9"/>
    <w:rsid w:val="009F48C6"/>
    <w:rsid w:val="00A00012"/>
    <w:rsid w:val="00A36A88"/>
    <w:rsid w:val="00A525E2"/>
    <w:rsid w:val="00A7622D"/>
    <w:rsid w:val="00A870FF"/>
    <w:rsid w:val="00A93451"/>
    <w:rsid w:val="00A95C6D"/>
    <w:rsid w:val="00AB75C0"/>
    <w:rsid w:val="00AC25F4"/>
    <w:rsid w:val="00AC6986"/>
    <w:rsid w:val="00AD4602"/>
    <w:rsid w:val="00AD47C7"/>
    <w:rsid w:val="00AD6619"/>
    <w:rsid w:val="00B07479"/>
    <w:rsid w:val="00B105DE"/>
    <w:rsid w:val="00B2569D"/>
    <w:rsid w:val="00B31B7C"/>
    <w:rsid w:val="00B65538"/>
    <w:rsid w:val="00B84C49"/>
    <w:rsid w:val="00B91CBB"/>
    <w:rsid w:val="00BB60B3"/>
    <w:rsid w:val="00BC54BC"/>
    <w:rsid w:val="00BE1342"/>
    <w:rsid w:val="00BF0E09"/>
    <w:rsid w:val="00BF57AA"/>
    <w:rsid w:val="00C00F1A"/>
    <w:rsid w:val="00C07D46"/>
    <w:rsid w:val="00C15501"/>
    <w:rsid w:val="00C21925"/>
    <w:rsid w:val="00C438C0"/>
    <w:rsid w:val="00C46F66"/>
    <w:rsid w:val="00C5709C"/>
    <w:rsid w:val="00C612DE"/>
    <w:rsid w:val="00C6206B"/>
    <w:rsid w:val="00C70256"/>
    <w:rsid w:val="00C740EA"/>
    <w:rsid w:val="00C74D9D"/>
    <w:rsid w:val="00C7548D"/>
    <w:rsid w:val="00C95882"/>
    <w:rsid w:val="00CA55C1"/>
    <w:rsid w:val="00CB64F2"/>
    <w:rsid w:val="00D06B35"/>
    <w:rsid w:val="00D14C1D"/>
    <w:rsid w:val="00D160AE"/>
    <w:rsid w:val="00D3190E"/>
    <w:rsid w:val="00D35B9A"/>
    <w:rsid w:val="00D43A10"/>
    <w:rsid w:val="00D50A65"/>
    <w:rsid w:val="00D5498F"/>
    <w:rsid w:val="00D67883"/>
    <w:rsid w:val="00D706AC"/>
    <w:rsid w:val="00D97DA5"/>
    <w:rsid w:val="00DA2168"/>
    <w:rsid w:val="00DA40AE"/>
    <w:rsid w:val="00DA6886"/>
    <w:rsid w:val="00DB6CF7"/>
    <w:rsid w:val="00DE199E"/>
    <w:rsid w:val="00DE2D2B"/>
    <w:rsid w:val="00E12564"/>
    <w:rsid w:val="00E21633"/>
    <w:rsid w:val="00E22507"/>
    <w:rsid w:val="00E24565"/>
    <w:rsid w:val="00E436AF"/>
    <w:rsid w:val="00E44E9E"/>
    <w:rsid w:val="00E54077"/>
    <w:rsid w:val="00E5458E"/>
    <w:rsid w:val="00E87540"/>
    <w:rsid w:val="00E903A5"/>
    <w:rsid w:val="00E90572"/>
    <w:rsid w:val="00E979A7"/>
    <w:rsid w:val="00E97D2A"/>
    <w:rsid w:val="00EA2ED4"/>
    <w:rsid w:val="00EC08AB"/>
    <w:rsid w:val="00ED2DF0"/>
    <w:rsid w:val="00ED7178"/>
    <w:rsid w:val="00EE1DD3"/>
    <w:rsid w:val="00EF0D3C"/>
    <w:rsid w:val="00F121FF"/>
    <w:rsid w:val="00F177D7"/>
    <w:rsid w:val="00F20F4F"/>
    <w:rsid w:val="00F24D3E"/>
    <w:rsid w:val="00F26FB6"/>
    <w:rsid w:val="00F505B4"/>
    <w:rsid w:val="00F75442"/>
    <w:rsid w:val="00FB2E9E"/>
    <w:rsid w:val="00FC507C"/>
    <w:rsid w:val="00FE6532"/>
    <w:rsid w:val="00FF6A5A"/>
    <w:rsid w:val="033C09C9"/>
    <w:rsid w:val="061F7C50"/>
    <w:rsid w:val="062FD07E"/>
    <w:rsid w:val="075A9609"/>
    <w:rsid w:val="07F25DF3"/>
    <w:rsid w:val="0B57F26E"/>
    <w:rsid w:val="0C25F839"/>
    <w:rsid w:val="0E277228"/>
    <w:rsid w:val="0EFD2791"/>
    <w:rsid w:val="11B502F1"/>
    <w:rsid w:val="14EDF629"/>
    <w:rsid w:val="183FB79F"/>
    <w:rsid w:val="1B3E0886"/>
    <w:rsid w:val="1B8CD16C"/>
    <w:rsid w:val="20641B21"/>
    <w:rsid w:val="21840457"/>
    <w:rsid w:val="23C3D97D"/>
    <w:rsid w:val="26EA5FCF"/>
    <w:rsid w:val="27C81503"/>
    <w:rsid w:val="27DAC44C"/>
    <w:rsid w:val="39FB0ED5"/>
    <w:rsid w:val="3AF805B7"/>
    <w:rsid w:val="3B6BA29C"/>
    <w:rsid w:val="3BB1E157"/>
    <w:rsid w:val="3BD4EA60"/>
    <w:rsid w:val="3D4D310A"/>
    <w:rsid w:val="3DAD24D4"/>
    <w:rsid w:val="3DBAEA44"/>
    <w:rsid w:val="4D8B8049"/>
    <w:rsid w:val="4E32A6DE"/>
    <w:rsid w:val="52CC64E2"/>
    <w:rsid w:val="5351053F"/>
    <w:rsid w:val="54BBA060"/>
    <w:rsid w:val="54CF2C26"/>
    <w:rsid w:val="552C2F14"/>
    <w:rsid w:val="55F4BC90"/>
    <w:rsid w:val="5B3F6764"/>
    <w:rsid w:val="5B85D5C4"/>
    <w:rsid w:val="5F31F6DF"/>
    <w:rsid w:val="61134762"/>
    <w:rsid w:val="6AD6C73B"/>
    <w:rsid w:val="6BBA2438"/>
    <w:rsid w:val="6C4EE716"/>
    <w:rsid w:val="6FE98680"/>
    <w:rsid w:val="730D90C3"/>
    <w:rsid w:val="742F4005"/>
    <w:rsid w:val="7534CC12"/>
    <w:rsid w:val="7BEFC36F"/>
    <w:rsid w:val="7C9C136C"/>
    <w:rsid w:val="7F7D5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A5B7B6"/>
  <w15:docId w15:val="{3296CDCA-9C66-4910-B3F8-029B26F0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72"/>
    <w:pPr>
      <w:spacing w:line="270" w:lineRule="atLeast"/>
    </w:pPr>
    <w:rPr>
      <w:rFonts w:ascii="Arial" w:hAnsi="Arial"/>
      <w:sz w:val="21"/>
    </w:rPr>
  </w:style>
  <w:style w:type="paragraph" w:styleId="Rubrik1">
    <w:name w:val="heading 1"/>
    <w:basedOn w:val="Normal"/>
    <w:next w:val="Normal"/>
    <w:link w:val="Rubrik1Char"/>
    <w:uiPriority w:val="9"/>
    <w:qFormat/>
    <w:rsid w:val="00DA2168"/>
    <w:pPr>
      <w:keepNext/>
      <w:keepLines/>
      <w:spacing w:before="480" w:after="120" w:line="240" w:lineRule="auto"/>
      <w:outlineLvl w:val="0"/>
    </w:pPr>
    <w:rPr>
      <w:rFonts w:eastAsiaTheme="majorEastAsia" w:cstheme="majorBidi"/>
      <w:b/>
      <w:bCs/>
      <w:color w:val="00768C" w:themeColor="accent1"/>
      <w:sz w:val="28"/>
      <w:szCs w:val="28"/>
    </w:rPr>
  </w:style>
  <w:style w:type="paragraph" w:styleId="Rubrik2">
    <w:name w:val="heading 2"/>
    <w:basedOn w:val="Normal"/>
    <w:next w:val="Normal"/>
    <w:link w:val="Rubrik2Char"/>
    <w:uiPriority w:val="9"/>
    <w:unhideWhenUsed/>
    <w:qFormat/>
    <w:rsid w:val="007C3331"/>
    <w:pPr>
      <w:keepNext/>
      <w:keepLines/>
      <w:spacing w:before="200" w:after="60"/>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7C3331"/>
    <w:pPr>
      <w:keepNext/>
      <w:keepLines/>
      <w:spacing w:before="200" w:after="60"/>
      <w:outlineLvl w:val="2"/>
    </w:pPr>
    <w:rPr>
      <w:rFonts w:eastAsiaTheme="majorEastAsia" w:cstheme="majorBidi"/>
      <w:b/>
      <w:bCs/>
      <w:i/>
      <w:sz w:val="22"/>
    </w:rPr>
  </w:style>
  <w:style w:type="paragraph" w:styleId="Rubrik4">
    <w:name w:val="heading 4"/>
    <w:basedOn w:val="Normal"/>
    <w:link w:val="Rubrik4Char"/>
    <w:uiPriority w:val="9"/>
    <w:qFormat/>
    <w:rsid w:val="00EF0D3C"/>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EF0D3C"/>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2168"/>
    <w:rPr>
      <w:rFonts w:ascii="Arial" w:eastAsiaTheme="majorEastAsia" w:hAnsi="Arial" w:cstheme="majorBidi"/>
      <w:b/>
      <w:bCs/>
      <w:color w:val="00768C" w:themeColor="accent1"/>
      <w:sz w:val="28"/>
      <w:szCs w:val="28"/>
    </w:rPr>
  </w:style>
  <w:style w:type="character" w:customStyle="1" w:styleId="Rubrik2Char">
    <w:name w:val="Rubrik 2 Char"/>
    <w:basedOn w:val="Standardstycketeckensnitt"/>
    <w:link w:val="Rubrik2"/>
    <w:uiPriority w:val="9"/>
    <w:rsid w:val="007C3331"/>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7C3331"/>
    <w:rPr>
      <w:rFonts w:ascii="Arial" w:eastAsiaTheme="majorEastAsia" w:hAnsi="Arial" w:cstheme="majorBidi"/>
      <w:b/>
      <w:bCs/>
      <w:i/>
    </w:rPr>
  </w:style>
  <w:style w:type="paragraph" w:styleId="Liststycke">
    <w:name w:val="List Paragraph"/>
    <w:basedOn w:val="Normal"/>
    <w:uiPriority w:val="34"/>
    <w:qFormat/>
    <w:rsid w:val="00A00012"/>
    <w:pPr>
      <w:numPr>
        <w:numId w:val="1"/>
      </w:numPr>
      <w:contextualSpacing/>
    </w:pPr>
  </w:style>
  <w:style w:type="numbering" w:customStyle="1" w:styleId="Lista2">
    <w:name w:val="Lista2"/>
    <w:uiPriority w:val="99"/>
    <w:rsid w:val="009624E4"/>
    <w:pPr>
      <w:numPr>
        <w:numId w:val="3"/>
      </w:numPr>
    </w:pPr>
  </w:style>
  <w:style w:type="paragraph" w:styleId="Punktlista2">
    <w:name w:val="List Bullet 2"/>
    <w:basedOn w:val="Liststycke"/>
    <w:uiPriority w:val="99"/>
    <w:unhideWhenUsed/>
    <w:rsid w:val="00271DE6"/>
    <w:pPr>
      <w:numPr>
        <w:ilvl w:val="1"/>
        <w:numId w:val="8"/>
      </w:numPr>
      <w:spacing w:after="120"/>
      <w:ind w:left="1434" w:hanging="357"/>
    </w:pPr>
  </w:style>
  <w:style w:type="paragraph" w:customStyle="1" w:styleId="Punkter">
    <w:name w:val="Punkter"/>
    <w:basedOn w:val="Liststycke"/>
    <w:uiPriority w:val="11"/>
    <w:qFormat/>
    <w:rsid w:val="00160F78"/>
    <w:pPr>
      <w:numPr>
        <w:numId w:val="9"/>
      </w:numPr>
      <w:spacing w:after="120"/>
      <w:ind w:left="612" w:hanging="357"/>
      <w:contextualSpacing w:val="0"/>
    </w:pPr>
    <w:rPr>
      <w:lang w:val="en-US"/>
    </w:rPr>
  </w:style>
  <w:style w:type="numbering" w:customStyle="1" w:styleId="Formatmall1">
    <w:name w:val="Formatmall1"/>
    <w:uiPriority w:val="99"/>
    <w:rsid w:val="007D4BBA"/>
    <w:pPr>
      <w:numPr>
        <w:numId w:val="4"/>
      </w:numPr>
    </w:pPr>
  </w:style>
  <w:style w:type="paragraph" w:styleId="Numreradlista">
    <w:name w:val="List Number"/>
    <w:aliases w:val="Numlist"/>
    <w:basedOn w:val="Normal"/>
    <w:uiPriority w:val="14"/>
    <w:unhideWhenUsed/>
    <w:qFormat/>
    <w:rsid w:val="001D0328"/>
    <w:pPr>
      <w:numPr>
        <w:numId w:val="5"/>
      </w:numPr>
      <w:spacing w:after="135"/>
    </w:pPr>
  </w:style>
  <w:style w:type="paragraph" w:styleId="Numreradlista2">
    <w:name w:val="List Number 2"/>
    <w:basedOn w:val="Normal"/>
    <w:uiPriority w:val="99"/>
    <w:unhideWhenUsed/>
    <w:rsid w:val="001D0328"/>
    <w:pPr>
      <w:numPr>
        <w:numId w:val="6"/>
      </w:numPr>
      <w:contextualSpacing/>
    </w:pPr>
  </w:style>
  <w:style w:type="paragraph" w:styleId="Numreradlista3">
    <w:name w:val="List Number 3"/>
    <w:basedOn w:val="Normal"/>
    <w:uiPriority w:val="99"/>
    <w:unhideWhenUsed/>
    <w:rsid w:val="001D0328"/>
    <w:pPr>
      <w:numPr>
        <w:numId w:val="7"/>
      </w:numPr>
      <w:contextualSpacing/>
    </w:pPr>
  </w:style>
  <w:style w:type="paragraph" w:styleId="Innehllsfrteckningsrubrik">
    <w:name w:val="TOC Heading"/>
    <w:aliases w:val="TOC rubrik"/>
    <w:basedOn w:val="Rubrik1"/>
    <w:next w:val="Normal"/>
    <w:uiPriority w:val="39"/>
    <w:unhideWhenUsed/>
    <w:qFormat/>
    <w:rsid w:val="00F24D3E"/>
    <w:pPr>
      <w:spacing w:line="276" w:lineRule="auto"/>
      <w:outlineLvl w:val="9"/>
    </w:pPr>
    <w:rPr>
      <w:lang w:eastAsia="sv-SE"/>
    </w:rPr>
  </w:style>
  <w:style w:type="paragraph" w:styleId="Innehll1">
    <w:name w:val="toc 1"/>
    <w:basedOn w:val="Normal"/>
    <w:next w:val="Normal"/>
    <w:autoRedefine/>
    <w:uiPriority w:val="39"/>
    <w:unhideWhenUsed/>
    <w:rsid w:val="00067836"/>
    <w:pPr>
      <w:tabs>
        <w:tab w:val="right" w:leader="dot" w:pos="9062"/>
      </w:tabs>
      <w:spacing w:after="100"/>
      <w:ind w:left="284"/>
    </w:pPr>
    <w:rPr>
      <w:rFonts w:cstheme="minorHAnsi"/>
      <w:b/>
      <w:bCs/>
      <w:noProof/>
    </w:rPr>
  </w:style>
  <w:style w:type="paragraph" w:styleId="Innehll2">
    <w:name w:val="toc 2"/>
    <w:basedOn w:val="Normal"/>
    <w:next w:val="Normal"/>
    <w:autoRedefine/>
    <w:uiPriority w:val="39"/>
    <w:unhideWhenUsed/>
    <w:rsid w:val="001D0328"/>
    <w:pPr>
      <w:tabs>
        <w:tab w:val="right" w:leader="dot" w:pos="9062"/>
      </w:tabs>
      <w:spacing w:after="100"/>
      <w:ind w:left="284"/>
    </w:pPr>
  </w:style>
  <w:style w:type="paragraph" w:styleId="Innehll3">
    <w:name w:val="toc 3"/>
    <w:basedOn w:val="Normal"/>
    <w:next w:val="Normal"/>
    <w:autoRedefine/>
    <w:uiPriority w:val="39"/>
    <w:unhideWhenUsed/>
    <w:rsid w:val="001D0328"/>
    <w:pPr>
      <w:tabs>
        <w:tab w:val="right" w:leader="dot" w:pos="9062"/>
      </w:tabs>
      <w:spacing w:after="100"/>
      <w:ind w:left="567"/>
    </w:pPr>
  </w:style>
  <w:style w:type="character" w:styleId="Hyperlnk">
    <w:name w:val="Hyperlink"/>
    <w:basedOn w:val="Standardstycketeckensnitt"/>
    <w:uiPriority w:val="99"/>
    <w:unhideWhenUsed/>
    <w:rsid w:val="00F177D7"/>
    <w:rPr>
      <w:color w:val="0000FF" w:themeColor="hyperlink"/>
      <w:u w:val="single"/>
    </w:rPr>
  </w:style>
  <w:style w:type="paragraph" w:styleId="Ballongtext">
    <w:name w:val="Balloon Text"/>
    <w:basedOn w:val="Normal"/>
    <w:link w:val="BallongtextChar"/>
    <w:uiPriority w:val="99"/>
    <w:semiHidden/>
    <w:unhideWhenUsed/>
    <w:rsid w:val="00F177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77D7"/>
    <w:rPr>
      <w:rFonts w:ascii="Tahoma" w:hAnsi="Tahoma" w:cs="Tahoma"/>
      <w:sz w:val="16"/>
      <w:szCs w:val="16"/>
    </w:rPr>
  </w:style>
  <w:style w:type="paragraph" w:styleId="Sidhuvud">
    <w:name w:val="header"/>
    <w:basedOn w:val="Normal"/>
    <w:link w:val="SidhuvudChar"/>
    <w:uiPriority w:val="99"/>
    <w:unhideWhenUsed/>
    <w:rsid w:val="00060C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0C23"/>
    <w:rPr>
      <w:rFonts w:ascii="Arial" w:hAnsi="Arial"/>
      <w:sz w:val="21"/>
    </w:rPr>
  </w:style>
  <w:style w:type="paragraph" w:styleId="Sidfot">
    <w:name w:val="footer"/>
    <w:basedOn w:val="Normal"/>
    <w:link w:val="SidfotChar"/>
    <w:uiPriority w:val="99"/>
    <w:unhideWhenUsed/>
    <w:rsid w:val="00060C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0C23"/>
    <w:rPr>
      <w:rFonts w:ascii="Arial" w:hAnsi="Arial"/>
      <w:sz w:val="21"/>
    </w:rPr>
  </w:style>
  <w:style w:type="table" w:styleId="Tabellrutnt">
    <w:name w:val="Table Grid"/>
    <w:basedOn w:val="Normaltabell"/>
    <w:uiPriority w:val="59"/>
    <w:rsid w:val="0006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A798C"/>
    <w:rPr>
      <w:color w:val="808080"/>
    </w:rPr>
  </w:style>
  <w:style w:type="paragraph" w:styleId="Punktlista">
    <w:name w:val="List Bullet"/>
    <w:basedOn w:val="Normal"/>
    <w:uiPriority w:val="99"/>
    <w:semiHidden/>
    <w:unhideWhenUsed/>
    <w:rsid w:val="00271DE6"/>
    <w:pPr>
      <w:numPr>
        <w:numId w:val="2"/>
      </w:numPr>
      <w:spacing w:after="120"/>
      <w:ind w:left="357" w:hanging="357"/>
      <w:contextualSpacing/>
    </w:pPr>
  </w:style>
  <w:style w:type="paragraph" w:customStyle="1" w:styleId="Frsttstext">
    <w:name w:val="Försättstext"/>
    <w:basedOn w:val="Normal"/>
    <w:uiPriority w:val="19"/>
    <w:rsid w:val="00E90572"/>
    <w:rPr>
      <w:b/>
      <w:color w:val="B4B4B4"/>
      <w:sz w:val="48"/>
      <w:szCs w:val="48"/>
      <w:lang w:val="en-US"/>
    </w:rPr>
  </w:style>
  <w:style w:type="paragraph" w:customStyle="1" w:styleId="Underrubrik1">
    <w:name w:val="Underrubrik1"/>
    <w:basedOn w:val="Normal"/>
    <w:uiPriority w:val="19"/>
    <w:rsid w:val="00E90572"/>
    <w:rPr>
      <w:sz w:val="28"/>
      <w:szCs w:val="28"/>
      <w:lang w:val="en-US"/>
    </w:rPr>
  </w:style>
  <w:style w:type="paragraph" w:customStyle="1" w:styleId="Punktindrag">
    <w:name w:val="Punktindrag"/>
    <w:basedOn w:val="Normal"/>
    <w:rsid w:val="00AC25F4"/>
    <w:pPr>
      <w:numPr>
        <w:numId w:val="10"/>
      </w:numPr>
      <w:spacing w:before="80" w:after="0" w:line="240" w:lineRule="auto"/>
    </w:pPr>
    <w:rPr>
      <w:rFonts w:ascii="Times New Roman" w:eastAsia="Times New Roman" w:hAnsi="Times New Roman" w:cs="Times New Roman"/>
      <w:sz w:val="24"/>
      <w:szCs w:val="20"/>
      <w:lang w:val="en-US" w:eastAsia="sv-SE" w:bidi="en-US"/>
    </w:rPr>
  </w:style>
  <w:style w:type="table" w:styleId="Oformateradtabell1">
    <w:name w:val="Plain Table 1"/>
    <w:basedOn w:val="Normaltabell"/>
    <w:uiPriority w:val="41"/>
    <w:rsid w:val="002166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1B7007"/>
    <w:rPr>
      <w:color w:val="605E5C"/>
      <w:shd w:val="clear" w:color="auto" w:fill="E1DFDD"/>
    </w:rPr>
  </w:style>
  <w:style w:type="character" w:styleId="Stark">
    <w:name w:val="Strong"/>
    <w:basedOn w:val="Standardstycketeckensnitt"/>
    <w:uiPriority w:val="22"/>
    <w:qFormat/>
    <w:rsid w:val="009F48C6"/>
    <w:rPr>
      <w:b/>
      <w:bCs/>
    </w:rPr>
  </w:style>
  <w:style w:type="paragraph" w:styleId="Normalwebb">
    <w:name w:val="Normal (Web)"/>
    <w:basedOn w:val="Normal"/>
    <w:uiPriority w:val="99"/>
    <w:unhideWhenUsed/>
    <w:rsid w:val="009F48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EF0D3C"/>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EF0D3C"/>
    <w:rPr>
      <w:rFonts w:ascii="Times New Roman" w:eastAsia="Times New Roman" w:hAnsi="Times New Roman" w:cs="Times New Roman"/>
      <w:b/>
      <w:bCs/>
      <w:sz w:val="20"/>
      <w:szCs w:val="20"/>
      <w:lang w:eastAsia="sv-SE"/>
    </w:rPr>
  </w:style>
  <w:style w:type="paragraph" w:customStyle="1" w:styleId="c-nav-supportitem">
    <w:name w:val="c-nav-support__item"/>
    <w:basedOn w:val="Normal"/>
    <w:rsid w:val="00EF0D3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EF0D3C"/>
    <w:pPr>
      <w:pBdr>
        <w:bottom w:val="single" w:sz="6" w:space="1" w:color="auto"/>
      </w:pBdr>
      <w:spacing w:after="0" w:line="240" w:lineRule="auto"/>
      <w:jc w:val="center"/>
    </w:pPr>
    <w:rPr>
      <w:rFonts w:eastAsia="Times New Roman"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EF0D3C"/>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EF0D3C"/>
    <w:pPr>
      <w:pBdr>
        <w:top w:val="single" w:sz="6" w:space="1" w:color="auto"/>
      </w:pBdr>
      <w:spacing w:after="0" w:line="240" w:lineRule="auto"/>
      <w:jc w:val="center"/>
    </w:pPr>
    <w:rPr>
      <w:rFonts w:eastAsia="Times New Roman"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EF0D3C"/>
    <w:rPr>
      <w:rFonts w:ascii="Arial" w:eastAsia="Times New Roman" w:hAnsi="Arial" w:cs="Arial"/>
      <w:vanish/>
      <w:sz w:val="16"/>
      <w:szCs w:val="16"/>
      <w:lang w:eastAsia="sv-SE"/>
    </w:rPr>
  </w:style>
  <w:style w:type="paragraph" w:customStyle="1" w:styleId="g-navigationitem">
    <w:name w:val="g-navigation__item"/>
    <w:basedOn w:val="Normal"/>
    <w:rsid w:val="00EF0D3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breadcrumbsitem">
    <w:name w:val="c-breadcrumbs__item"/>
    <w:basedOn w:val="Normal"/>
    <w:rsid w:val="00EF0D3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g-navigation-sideitem">
    <w:name w:val="g-navigation-side__item"/>
    <w:basedOn w:val="Normal"/>
    <w:rsid w:val="00EF0D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editorspace">
    <w:name w:val="c-editor__space"/>
    <w:basedOn w:val="Standardstycketeckensnitt"/>
    <w:rsid w:val="00EF0D3C"/>
  </w:style>
  <w:style w:type="character" w:customStyle="1" w:styleId="c-translatetitle">
    <w:name w:val="c-translate__title"/>
    <w:basedOn w:val="Standardstycketeckensnitt"/>
    <w:rsid w:val="00EF0D3C"/>
  </w:style>
  <w:style w:type="paragraph" w:customStyle="1" w:styleId="c-editorpreamble">
    <w:name w:val="c-editor__preamble"/>
    <w:basedOn w:val="Normal"/>
    <w:rsid w:val="00EF0D3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editorhighlight">
    <w:name w:val="c-editor__highlight"/>
    <w:basedOn w:val="Normal"/>
    <w:rsid w:val="00EF0D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editortext">
    <w:name w:val="c-editor__text"/>
    <w:basedOn w:val="Standardstycketeckensnitt"/>
    <w:rsid w:val="00EF0D3C"/>
  </w:style>
  <w:style w:type="paragraph" w:customStyle="1" w:styleId="c-editor-filesitem">
    <w:name w:val="c-editor-files__item"/>
    <w:basedOn w:val="Normal"/>
    <w:rsid w:val="00EF0D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page-infolabel">
    <w:name w:val="c-page-info__label"/>
    <w:basedOn w:val="Standardstycketeckensnitt"/>
    <w:rsid w:val="00EF0D3C"/>
  </w:style>
  <w:style w:type="paragraph" w:styleId="Ingetavstnd">
    <w:name w:val="No Spacing"/>
    <w:uiPriority w:val="1"/>
    <w:qFormat/>
    <w:rsid w:val="00EF0D3C"/>
    <w:pPr>
      <w:spacing w:after="0" w:line="240" w:lineRule="auto"/>
    </w:pPr>
  </w:style>
  <w:style w:type="character" w:styleId="Kommentarsreferens">
    <w:name w:val="annotation reference"/>
    <w:basedOn w:val="Standardstycketeckensnitt"/>
    <w:uiPriority w:val="99"/>
    <w:semiHidden/>
    <w:unhideWhenUsed/>
    <w:rsid w:val="00EF0D3C"/>
    <w:rPr>
      <w:sz w:val="16"/>
      <w:szCs w:val="16"/>
    </w:rPr>
  </w:style>
  <w:style w:type="paragraph" w:styleId="Kommentarer">
    <w:name w:val="annotation text"/>
    <w:basedOn w:val="Normal"/>
    <w:link w:val="KommentarerChar"/>
    <w:uiPriority w:val="99"/>
    <w:unhideWhenUsed/>
    <w:rsid w:val="00EF0D3C"/>
    <w:pPr>
      <w:spacing w:after="160" w:line="240" w:lineRule="auto"/>
    </w:pPr>
    <w:rPr>
      <w:rFonts w:asciiTheme="minorHAnsi" w:hAnsiTheme="minorHAnsi"/>
      <w:sz w:val="20"/>
      <w:szCs w:val="20"/>
    </w:rPr>
  </w:style>
  <w:style w:type="character" w:customStyle="1" w:styleId="KommentarerChar">
    <w:name w:val="Kommentarer Char"/>
    <w:basedOn w:val="Standardstycketeckensnitt"/>
    <w:link w:val="Kommentarer"/>
    <w:uiPriority w:val="99"/>
    <w:rsid w:val="00EF0D3C"/>
    <w:rPr>
      <w:sz w:val="20"/>
      <w:szCs w:val="20"/>
    </w:rPr>
  </w:style>
  <w:style w:type="paragraph" w:styleId="Kommentarsmne">
    <w:name w:val="annotation subject"/>
    <w:basedOn w:val="Kommentarer"/>
    <w:next w:val="Kommentarer"/>
    <w:link w:val="KommentarsmneChar"/>
    <w:uiPriority w:val="99"/>
    <w:semiHidden/>
    <w:unhideWhenUsed/>
    <w:rsid w:val="00EF0D3C"/>
    <w:rPr>
      <w:b/>
      <w:bCs/>
    </w:rPr>
  </w:style>
  <w:style w:type="character" w:customStyle="1" w:styleId="KommentarsmneChar">
    <w:name w:val="Kommentarsämne Char"/>
    <w:basedOn w:val="KommentarerChar"/>
    <w:link w:val="Kommentarsmne"/>
    <w:uiPriority w:val="99"/>
    <w:semiHidden/>
    <w:rsid w:val="00EF0D3C"/>
    <w:rPr>
      <w:b/>
      <w:bCs/>
      <w:sz w:val="20"/>
      <w:szCs w:val="20"/>
    </w:rPr>
  </w:style>
  <w:style w:type="character" w:styleId="Sidnummer">
    <w:name w:val="page number"/>
    <w:basedOn w:val="Standardstycketeckensnitt"/>
    <w:rsid w:val="00E9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854">
      <w:bodyDiv w:val="1"/>
      <w:marLeft w:val="0"/>
      <w:marRight w:val="0"/>
      <w:marTop w:val="0"/>
      <w:marBottom w:val="0"/>
      <w:divBdr>
        <w:top w:val="none" w:sz="0" w:space="0" w:color="auto"/>
        <w:left w:val="none" w:sz="0" w:space="0" w:color="auto"/>
        <w:bottom w:val="none" w:sz="0" w:space="0" w:color="auto"/>
        <w:right w:val="none" w:sz="0" w:space="0" w:color="auto"/>
      </w:divBdr>
    </w:div>
    <w:div w:id="42222604">
      <w:bodyDiv w:val="1"/>
      <w:marLeft w:val="0"/>
      <w:marRight w:val="0"/>
      <w:marTop w:val="0"/>
      <w:marBottom w:val="0"/>
      <w:divBdr>
        <w:top w:val="none" w:sz="0" w:space="0" w:color="auto"/>
        <w:left w:val="none" w:sz="0" w:space="0" w:color="auto"/>
        <w:bottom w:val="none" w:sz="0" w:space="0" w:color="auto"/>
        <w:right w:val="none" w:sz="0" w:space="0" w:color="auto"/>
      </w:divBdr>
    </w:div>
    <w:div w:id="226721535">
      <w:bodyDiv w:val="1"/>
      <w:marLeft w:val="0"/>
      <w:marRight w:val="0"/>
      <w:marTop w:val="0"/>
      <w:marBottom w:val="0"/>
      <w:divBdr>
        <w:top w:val="none" w:sz="0" w:space="0" w:color="auto"/>
        <w:left w:val="none" w:sz="0" w:space="0" w:color="auto"/>
        <w:bottom w:val="none" w:sz="0" w:space="0" w:color="auto"/>
        <w:right w:val="none" w:sz="0" w:space="0" w:color="auto"/>
      </w:divBdr>
    </w:div>
    <w:div w:id="687754325">
      <w:bodyDiv w:val="1"/>
      <w:marLeft w:val="0"/>
      <w:marRight w:val="0"/>
      <w:marTop w:val="0"/>
      <w:marBottom w:val="0"/>
      <w:divBdr>
        <w:top w:val="none" w:sz="0" w:space="0" w:color="auto"/>
        <w:left w:val="none" w:sz="0" w:space="0" w:color="auto"/>
        <w:bottom w:val="none" w:sz="0" w:space="0" w:color="auto"/>
        <w:right w:val="none" w:sz="0" w:space="0" w:color="auto"/>
      </w:divBdr>
    </w:div>
    <w:div w:id="1021587059">
      <w:bodyDiv w:val="1"/>
      <w:marLeft w:val="0"/>
      <w:marRight w:val="0"/>
      <w:marTop w:val="0"/>
      <w:marBottom w:val="0"/>
      <w:divBdr>
        <w:top w:val="none" w:sz="0" w:space="0" w:color="auto"/>
        <w:left w:val="none" w:sz="0" w:space="0" w:color="auto"/>
        <w:bottom w:val="none" w:sz="0" w:space="0" w:color="auto"/>
        <w:right w:val="none" w:sz="0" w:space="0" w:color="auto"/>
      </w:divBdr>
    </w:div>
    <w:div w:id="1102068548">
      <w:bodyDiv w:val="1"/>
      <w:marLeft w:val="0"/>
      <w:marRight w:val="0"/>
      <w:marTop w:val="0"/>
      <w:marBottom w:val="0"/>
      <w:divBdr>
        <w:top w:val="none" w:sz="0" w:space="0" w:color="auto"/>
        <w:left w:val="none" w:sz="0" w:space="0" w:color="auto"/>
        <w:bottom w:val="none" w:sz="0" w:space="0" w:color="auto"/>
        <w:right w:val="none" w:sz="0" w:space="0" w:color="auto"/>
      </w:divBdr>
    </w:div>
    <w:div w:id="1218391826">
      <w:bodyDiv w:val="1"/>
      <w:marLeft w:val="0"/>
      <w:marRight w:val="0"/>
      <w:marTop w:val="0"/>
      <w:marBottom w:val="0"/>
      <w:divBdr>
        <w:top w:val="none" w:sz="0" w:space="0" w:color="auto"/>
        <w:left w:val="none" w:sz="0" w:space="0" w:color="auto"/>
        <w:bottom w:val="none" w:sz="0" w:space="0" w:color="auto"/>
        <w:right w:val="none" w:sz="0" w:space="0" w:color="auto"/>
      </w:divBdr>
    </w:div>
    <w:div w:id="1220626393">
      <w:bodyDiv w:val="1"/>
      <w:marLeft w:val="0"/>
      <w:marRight w:val="0"/>
      <w:marTop w:val="0"/>
      <w:marBottom w:val="0"/>
      <w:divBdr>
        <w:top w:val="none" w:sz="0" w:space="0" w:color="auto"/>
        <w:left w:val="none" w:sz="0" w:space="0" w:color="auto"/>
        <w:bottom w:val="none" w:sz="0" w:space="0" w:color="auto"/>
        <w:right w:val="none" w:sz="0" w:space="0" w:color="auto"/>
      </w:divBdr>
    </w:div>
    <w:div w:id="1374236196">
      <w:bodyDiv w:val="1"/>
      <w:marLeft w:val="0"/>
      <w:marRight w:val="0"/>
      <w:marTop w:val="0"/>
      <w:marBottom w:val="0"/>
      <w:divBdr>
        <w:top w:val="none" w:sz="0" w:space="0" w:color="auto"/>
        <w:left w:val="none" w:sz="0" w:space="0" w:color="auto"/>
        <w:bottom w:val="none" w:sz="0" w:space="0" w:color="auto"/>
        <w:right w:val="none" w:sz="0" w:space="0" w:color="auto"/>
      </w:divBdr>
    </w:div>
    <w:div w:id="20039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n%20Appelgren\AppData\Local\Microsoft\Windows\Temporary%20Internet%20Files\Content.Outlook\KB11UISH\SilverLife_mall.dotx" TargetMode="External"/></Relationships>
</file>

<file path=word/theme/theme1.xml><?xml version="1.0" encoding="utf-8"?>
<a:theme xmlns:a="http://schemas.openxmlformats.org/drawingml/2006/main" name="Office-tema">
  <a:themeElements>
    <a:clrScheme name="Silver">
      <a:dk1>
        <a:srgbClr val="373737"/>
      </a:dk1>
      <a:lt1>
        <a:srgbClr val="FFFFFF"/>
      </a:lt1>
      <a:dk2>
        <a:srgbClr val="FFFFFF"/>
      </a:dk2>
      <a:lt2>
        <a:srgbClr val="878787"/>
      </a:lt2>
      <a:accent1>
        <a:srgbClr val="00768C"/>
      </a:accent1>
      <a:accent2>
        <a:srgbClr val="9E1F63"/>
      </a:accent2>
      <a:accent3>
        <a:srgbClr val="D8D8D8"/>
      </a:accent3>
      <a:accent4>
        <a:srgbClr val="0092F4"/>
      </a:accent4>
      <a:accent5>
        <a:srgbClr val="4EB144"/>
      </a:accent5>
      <a:accent6>
        <a:srgbClr val="6B429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eea47ed-1392-4573-8fc7-15be41375ca9" ContentTypeId="0x01010080E0FC67ADF449A9BE6DA71988A0452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237b0eb0-99b2-4747-8204-fa01b1789ebe">
      <Value>12</Value>
      <Value>11</Value>
      <Value>9</Value>
      <Value>28</Value>
      <Value>52</Value>
      <Value>53</Value>
      <Value>35</Value>
      <Value>119</Value>
    </TaxCatchAll>
    <p5af14f0ad474f57ac53bd417d7e60cc xmlns="237b0eb0-99b2-4747-8204-fa01b1789ebe">
      <Terms xmlns="http://schemas.microsoft.com/office/infopath/2007/PartnerControls"/>
    </p5af14f0ad474f57ac53bd417d7e60cc>
    <j1f18ae252054cad930cb7593f898293 xmlns="237b0eb0-99b2-4747-8204-fa01b1789ebe">
      <Terms xmlns="http://schemas.microsoft.com/office/infopath/2007/PartnerControls">
        <TermInfo xmlns="http://schemas.microsoft.com/office/infopath/2007/PartnerControls">
          <TermName xmlns="http://schemas.microsoft.com/office/infopath/2007/PartnerControls">Vård- och omsorgsboende</TermName>
          <TermId xmlns="http://schemas.microsoft.com/office/infopath/2007/PartnerControls">1a3bfd7f-e35a-4d58-83a1-6d86450a725a</TermId>
        </TermInfo>
      </Terms>
    </j1f18ae252054cad930cb7593f898293>
    <k86d5b05ec42412f8bfa0a8722fef1d7 xmlns="237b0eb0-99b2-4747-8204-fa01b1789ebe">
      <Terms xmlns="http://schemas.microsoft.com/office/infopath/2007/PartnerControls">
        <TermInfo xmlns="http://schemas.microsoft.com/office/infopath/2007/PartnerControls">
          <TermName xmlns="http://schemas.microsoft.com/office/infopath/2007/PartnerControls">3.1.2 Lokala Rutiner</TermName>
          <TermId xmlns="http://schemas.microsoft.com/office/infopath/2007/PartnerControls">fb4ab6e1-1ccc-4ae5-9bc2-ca33178b228e</TermId>
        </TermInfo>
      </Terms>
    </k86d5b05ec42412f8bfa0a8722fef1d7>
    <g834f09cbf1143b3946cece6404cc2b8 xmlns="237b0eb0-99b2-4747-8204-fa01b1789ebe">
      <Terms xmlns="http://schemas.microsoft.com/office/infopath/2007/PartnerControls">
        <TermInfo xmlns="http://schemas.microsoft.com/office/infopath/2007/PartnerControls">
          <TermName xmlns="http://schemas.microsoft.com/office/infopath/2007/PartnerControls">Graninge Strand</TermName>
          <TermId xmlns="http://schemas.microsoft.com/office/infopath/2007/PartnerControls">5cc781dc-2290-47fe-a414-f61d478f848e</TermId>
        </TermInfo>
        <TermInfo xmlns="http://schemas.microsoft.com/office/infopath/2007/PartnerControls">
          <TermName xmlns="http://schemas.microsoft.com/office/infopath/2007/PartnerControls">Näsby Slottspark</TermName>
          <TermId xmlns="http://schemas.microsoft.com/office/infopath/2007/PartnerControls">773e945e-c38a-4783-9c75-a299b5a9b9d2</TermId>
        </TermInfo>
      </Terms>
    </g834f09cbf1143b3946cece6404cc2b8>
    <afc0721410ff4f6f956f15d8d4b7f31d xmlns="237b0eb0-99b2-4747-8204-fa01b1789ebe">
      <Terms xmlns="http://schemas.microsoft.com/office/infopath/2007/PartnerControls">
        <TermInfo xmlns="http://schemas.microsoft.com/office/infopath/2007/PartnerControls">
          <TermName xmlns="http://schemas.microsoft.com/office/infopath/2007/PartnerControls">5 Blanketter och mallar</TermName>
          <TermId xmlns="http://schemas.microsoft.com/office/infopath/2007/PartnerControls">5f81c130-9a1e-49f1-af11-277860d0e311</TermId>
        </TermInfo>
      </Terms>
    </afc0721410ff4f6f956f15d8d4b7f31d>
    <b6a134f34e9b47f88f6a0cabb674e908 xmlns="237b0eb0-99b2-4747-8204-fa01b1789ebe">
      <Terms xmlns="http://schemas.microsoft.com/office/infopath/2007/PartnerControls">
        <TermInfo xmlns="http://schemas.microsoft.com/office/infopath/2007/PartnerControls">
          <TermName xmlns="http://schemas.microsoft.com/office/infopath/2007/PartnerControls">Ledare</TermName>
          <TermId xmlns="http://schemas.microsoft.com/office/infopath/2007/PartnerControls">f66f08a3-2144-4138-a908-e0e22bff0da4</TermId>
        </TermInfo>
      </Terms>
    </b6a134f34e9b47f88f6a0cabb674e908>
    <a36ca468d7f14c24bf90464eca459897 xmlns="237b0eb0-99b2-4747-8204-fa01b1789ebe">
      <Terms xmlns="http://schemas.microsoft.com/office/infopath/2007/PartnerControls">
        <TermInfo xmlns="http://schemas.microsoft.com/office/infopath/2007/PartnerControls">
          <TermName xmlns="http://schemas.microsoft.com/office/infopath/2007/PartnerControls">Förbättring</TermName>
          <TermId xmlns="http://schemas.microsoft.com/office/infopath/2007/PartnerControls">b79d1153-105b-4988-9f13-446fbd4451a1</TermId>
        </TermInfo>
        <TermInfo xmlns="http://schemas.microsoft.com/office/infopath/2007/PartnerControls">
          <TermName xmlns="http://schemas.microsoft.com/office/infopath/2007/PartnerControls">Planering</TermName>
          <TermId xmlns="http://schemas.microsoft.com/office/infopath/2007/PartnerControls">6e5bb7f6-608b-4fca-9a76-fdc7614973f7</TermId>
        </TermInfo>
      </Terms>
    </a36ca468d7f14c24bf90464eca459897>
  </documentManagement>
</p:properties>
</file>

<file path=customXml/item4.xml><?xml version="1.0" encoding="utf-8"?>
<ct:contentTypeSchema xmlns:ct="http://schemas.microsoft.com/office/2006/metadata/contentType" xmlns:ma="http://schemas.microsoft.com/office/2006/metadata/properties/metaAttributes" ct:_="" ma:_="" ma:contentTypeName="MetaShare Document" ma:contentTypeID="0x01010080E0FC67ADF449A9BE6DA71988A045250043CFF80BC714CC4DBC7EDCFC47379ED5" ma:contentTypeVersion="8" ma:contentTypeDescription="Create a new document." ma:contentTypeScope="" ma:versionID="4f93fc2ece50bed88d064a7fe19d27bd">
  <xsd:schema xmlns:xsd="http://www.w3.org/2001/XMLSchema" xmlns:xs="http://www.w3.org/2001/XMLSchema" xmlns:p="http://schemas.microsoft.com/office/2006/metadata/properties" xmlns:ns2="237b0eb0-99b2-4747-8204-fa01b1789ebe" targetNamespace="http://schemas.microsoft.com/office/2006/metadata/properties" ma:root="true" ma:fieldsID="a6d60b58bb6baf4c22826da41023d9c5" ns2:_="">
    <xsd:import namespace="237b0eb0-99b2-4747-8204-fa01b1789ebe"/>
    <xsd:element name="properties">
      <xsd:complexType>
        <xsd:sequence>
          <xsd:element name="documentManagement">
            <xsd:complexType>
              <xsd:all>
                <xsd:element ref="ns2:TaxCatchAllLabel" minOccurs="0"/>
                <xsd:element ref="ns2:TaxCatchAll" minOccurs="0"/>
                <xsd:element ref="ns2:afc0721410ff4f6f956f15d8d4b7f31d" minOccurs="0"/>
                <xsd:element ref="ns2:a36ca468d7f14c24bf90464eca459897" minOccurs="0"/>
                <xsd:element ref="ns2:p5af14f0ad474f57ac53bd417d7e60cc" minOccurs="0"/>
                <xsd:element ref="ns2:b6a134f34e9b47f88f6a0cabb674e908" minOccurs="0"/>
                <xsd:element ref="ns2:j1f18ae252054cad930cb7593f898293" minOccurs="0"/>
                <xsd:element ref="ns2:g834f09cbf1143b3946cece6404cc2b8" minOccurs="0"/>
                <xsd:element ref="ns2:k86d5b05ec42412f8bfa0a8722fef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b0eb0-99b2-4747-8204-fa01b1789ebe" elementFormDefault="qualified">
    <xsd:import namespace="http://schemas.microsoft.com/office/2006/documentManagement/types"/>
    <xsd:import namespace="http://schemas.microsoft.com/office/infopath/2007/PartnerControls"/>
    <xsd:element name="TaxCatchAllLabel" ma:index="9" nillable="true" ma:displayName="Taxonomy Catch All Column1" ma:description="" ma:hidden="true" ma:list="{2ed24859-7c2d-4a4f-a076-9f93b0306171}" ma:internalName="TaxCatchAllLabel" ma:readOnly="true" ma:showField="CatchAllDataLabel" ma:web="5cdb2409-66e0-4848-8a66-8627a2ec1aa2">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description="" ma:hidden="true" ma:list="{2ed24859-7c2d-4a4f-a076-9f93b0306171}" ma:internalName="TaxCatchAll" ma:showField="CatchAllData" ma:web="5cdb2409-66e0-4848-8a66-8627a2ec1aa2">
      <xsd:complexType>
        <xsd:complexContent>
          <xsd:extension base="dms:MultiChoiceLookup">
            <xsd:sequence>
              <xsd:element name="Value" type="dms:Lookup" maxOccurs="unbounded" minOccurs="0" nillable="true"/>
            </xsd:sequence>
          </xsd:extension>
        </xsd:complexContent>
      </xsd:complexType>
    </xsd:element>
    <xsd:element name="afc0721410ff4f6f956f15d8d4b7f31d" ma:index="11" ma:taxonomy="true" ma:internalName="afc0721410ff4f6f956f15d8d4b7f31d" ma:taxonomyFieldName="MetaShareDocumentType" ma:displayName="Dokumenttyp" ma:default="" ma:fieldId="{afc07214-10ff-4f6f-956f-15d8d4b7f31d}" ma:sspId="0eea47ed-1392-4573-8fc7-15be41375ca9" ma:termSetId="0e9578d7-d1ac-423e-ac99-57d4a423b1ce" ma:anchorId="00000000-0000-0000-0000-000000000000" ma:open="false" ma:isKeyword="false">
      <xsd:complexType>
        <xsd:sequence>
          <xsd:element ref="pc:Terms" minOccurs="0" maxOccurs="1"/>
        </xsd:sequence>
      </xsd:complexType>
    </xsd:element>
    <xsd:element name="a36ca468d7f14c24bf90464eca459897" ma:index="13" ma:taxonomy="true" ma:internalName="a36ca468d7f14c24bf90464eca459897" ma:taxonomyFieldName="MetaShareKeywords" ma:displayName="Nyckelord" ma:default="" ma:fieldId="{a36ca468-d7f1-4c24-bf90-464eca459897}" ma:taxonomyMulti="true" ma:sspId="0eea47ed-1392-4573-8fc7-15be41375ca9" ma:termSetId="f03d859e-ba19-4874-bae2-3aa0887b0bb9" ma:anchorId="00000000-0000-0000-0000-000000000000" ma:open="false" ma:isKeyword="false">
      <xsd:complexType>
        <xsd:sequence>
          <xsd:element ref="pc:Terms" minOccurs="0" maxOccurs="1"/>
        </xsd:sequence>
      </xsd:complexType>
    </xsd:element>
    <xsd:element name="p5af14f0ad474f57ac53bd417d7e60cc" ma:index="15" nillable="true" ma:taxonomy="true" ma:internalName="p5af14f0ad474f57ac53bd417d7e60cc" ma:taxonomyFieldName="SLDokumentpaket" ma:displayName="Dokumentpaket" ma:default="" ma:fieldId="{95af14f0-ad47-4f57-ac53-bd417d7e60cc}" ma:taxonomyMulti="true" ma:sspId="0eea47ed-1392-4573-8fc7-15be41375ca9" ma:termSetId="3355bf10-5c37-4ca6-9fb2-a73fbad761b3" ma:anchorId="00000000-0000-0000-0000-000000000000" ma:open="false" ma:isKeyword="false">
      <xsd:complexType>
        <xsd:sequence>
          <xsd:element ref="pc:Terms" minOccurs="0" maxOccurs="1"/>
        </xsd:sequence>
      </xsd:complexType>
    </xsd:element>
    <xsd:element name="b6a134f34e9b47f88f6a0cabb674e908" ma:index="17" ma:taxonomy="true" ma:internalName="b6a134f34e9b47f88f6a0cabb674e908" ma:taxonomyFieldName="SLRoll" ma:displayName="Roll" ma:readOnly="false" ma:default="" ma:fieldId="{b6a134f3-4e9b-47f8-8f6a-0cabb674e908}" ma:taxonomyMulti="true" ma:sspId="0eea47ed-1392-4573-8fc7-15be41375ca9" ma:termSetId="1ef9fbe4-7cc3-461c-99f6-6ade8be03937" ma:anchorId="00000000-0000-0000-0000-000000000000" ma:open="false" ma:isKeyword="false">
      <xsd:complexType>
        <xsd:sequence>
          <xsd:element ref="pc:Terms" minOccurs="0" maxOccurs="1"/>
        </xsd:sequence>
      </xsd:complexType>
    </xsd:element>
    <xsd:element name="j1f18ae252054cad930cb7593f898293" ma:index="19" nillable="true" ma:taxonomy="true" ma:internalName="j1f18ae252054cad930cb7593f898293" ma:taxonomyFieldName="SLVerksamhet" ma:displayName="Verksamhet" ma:default="" ma:fieldId="{31f18ae2-5205-4cad-930c-b7593f898293}" ma:taxonomyMulti="true" ma:sspId="0eea47ed-1392-4573-8fc7-15be41375ca9" ma:termSetId="dcb1b354-bb9b-4778-ac35-90d1dfbab4f0" ma:anchorId="00000000-0000-0000-0000-000000000000" ma:open="false" ma:isKeyword="false">
      <xsd:complexType>
        <xsd:sequence>
          <xsd:element ref="pc:Terms" minOccurs="0" maxOccurs="1"/>
        </xsd:sequence>
      </xsd:complexType>
    </xsd:element>
    <xsd:element name="g834f09cbf1143b3946cece6404cc2b8" ma:index="21" nillable="true" ma:taxonomy="true" ma:internalName="g834f09cbf1143b3946cece6404cc2b8" ma:taxonomyFieldName="SLArbetsplats" ma:displayName="Arbetsplats" ma:default="" ma:fieldId="{0834f09c-bf11-43b3-946c-ece6404cc2b8}" ma:taxonomyMulti="true" ma:sspId="0eea47ed-1392-4573-8fc7-15be41375ca9" ma:termSetId="6cc05b97-2bde-479d-9433-a750951c7462" ma:anchorId="00000000-0000-0000-0000-000000000000" ma:open="false" ma:isKeyword="false">
      <xsd:complexType>
        <xsd:sequence>
          <xsd:element ref="pc:Terms" minOccurs="0" maxOccurs="1"/>
        </xsd:sequence>
      </xsd:complexType>
    </xsd:element>
    <xsd:element name="k86d5b05ec42412f8bfa0a8722fef1d7" ma:index="22" nillable="true" ma:taxonomy="true" ma:internalName="k86d5b05ec42412f8bfa0a8722fef1d7" ma:taxonomyFieldName="SLTrappan" ma:displayName="Trappan" ma:default="" ma:fieldId="{486d5b05-ec42-412f-8bfa-0a8722fef1d7}" ma:taxonomyMulti="true" ma:sspId="0eea47ed-1392-4573-8fc7-15be41375ca9" ma:termSetId="996ad856-d8f8-46e7-b4fe-2b240e9fe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EF5B-501B-45F1-A943-1E186853C309}">
  <ds:schemaRefs>
    <ds:schemaRef ds:uri="http://schemas.microsoft.com/sharepoint/v3/contenttype/forms"/>
  </ds:schemaRefs>
</ds:datastoreItem>
</file>

<file path=customXml/itemProps2.xml><?xml version="1.0" encoding="utf-8"?>
<ds:datastoreItem xmlns:ds="http://schemas.openxmlformats.org/officeDocument/2006/customXml" ds:itemID="{AE14113C-C86B-4C0B-9BA4-12F4800975DF}">
  <ds:schemaRefs>
    <ds:schemaRef ds:uri="Microsoft.SharePoint.Taxonomy.ContentTypeSync"/>
  </ds:schemaRefs>
</ds:datastoreItem>
</file>

<file path=customXml/itemProps3.xml><?xml version="1.0" encoding="utf-8"?>
<ds:datastoreItem xmlns:ds="http://schemas.openxmlformats.org/officeDocument/2006/customXml" ds:itemID="{B52A48B7-ADAF-4705-BB51-11B32D41AFAB}">
  <ds:schemaRefs>
    <ds:schemaRef ds:uri="http://schemas.microsoft.com/office/2006/metadata/properties"/>
    <ds:schemaRef ds:uri="http://schemas.microsoft.com/office/infopath/2007/PartnerControls"/>
    <ds:schemaRef ds:uri="237b0eb0-99b2-4747-8204-fa01b1789ebe"/>
  </ds:schemaRefs>
</ds:datastoreItem>
</file>

<file path=customXml/itemProps4.xml><?xml version="1.0" encoding="utf-8"?>
<ds:datastoreItem xmlns:ds="http://schemas.openxmlformats.org/officeDocument/2006/customXml" ds:itemID="{B020D5E5-ACE1-4EE8-902D-3D007209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b0eb0-99b2-4747-8204-fa01b1789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0B6E8E-4F2A-4820-BC56-88BB8B95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SilverLife_mall</Template>
  <TotalTime>39</TotalTime>
  <Pages>6</Pages>
  <Words>1713</Words>
  <Characters>9082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Appelgren</dc:creator>
  <cp:lastModifiedBy>Ida Lorenzson</cp:lastModifiedBy>
  <cp:revision>6</cp:revision>
  <dcterms:created xsi:type="dcterms:W3CDTF">2022-09-21T12:00:00Z</dcterms:created>
  <dcterms:modified xsi:type="dcterms:W3CDTF">2022-10-20T08:51:00Z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0x01010080E0FC67ADF449A9BE6DA71988A045250043CFF80BC714CC4DBC7EDCFC47379ED5</vt:lpwstr>
  </property>
  <property fmtid="{D5CDD505-2E9C-101B-9397-08002B2CF9AE}" pid="3" name="Trappan0">
    <vt:lpwstr>44;#3.1.2 Lokala Rutiner|55e80400-820f-4317-9547-928e34885c80</vt:lpwstr>
  </property>
  <property fmtid="{D5CDD505-2E9C-101B-9397-08002B2CF9AE}" pid="4" name="MetaShareKeywords">
    <vt:lpwstr>119;#Förbättring|b79d1153-105b-4988-9f13-446fbd4451a1;#52;#Planering|6e5bb7f6-608b-4fca-9a76-fdc7614973f7</vt:lpwstr>
  </property>
  <property fmtid="{D5CDD505-2E9C-101B-9397-08002B2CF9AE}" pid="5" name="SLVerksamhet">
    <vt:lpwstr>11;#Vård- och omsorgsboende|1a3bfd7f-e35a-4d58-83a1-6d86450a725a</vt:lpwstr>
  </property>
  <property fmtid="{D5CDD505-2E9C-101B-9397-08002B2CF9AE}" pid="6" name="MetaShareDocumentType">
    <vt:lpwstr>35;#5 Blanketter och mallar|5f81c130-9a1e-49f1-af11-277860d0e311</vt:lpwstr>
  </property>
  <property fmtid="{D5CDD505-2E9C-101B-9397-08002B2CF9AE}" pid="7" name="SLDokumentpaket">
    <vt:lpwstr/>
  </property>
  <property fmtid="{D5CDD505-2E9C-101B-9397-08002B2CF9AE}" pid="8" name="SLRoll">
    <vt:lpwstr>9;#Ledare|f66f08a3-2144-4138-a908-e0e22bff0da4</vt:lpwstr>
  </property>
  <property fmtid="{D5CDD505-2E9C-101B-9397-08002B2CF9AE}" pid="9" name="SLTrappan">
    <vt:lpwstr>53;#3.1.2 Lokala Rutiner|fb4ab6e1-1ccc-4ae5-9bc2-ca33178b228e</vt:lpwstr>
  </property>
  <property fmtid="{D5CDD505-2E9C-101B-9397-08002B2CF9AE}" pid="10" name="SLArbetsplats">
    <vt:lpwstr>12;#Graninge Strand|5cc781dc-2290-47fe-a414-f61d478f848e;#28;#Näsby Slottspark|773e945e-c38a-4783-9c75-a299b5a9b9d2</vt:lpwstr>
  </property>
</Properties>
</file>